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E95E8" w14:textId="77777777" w:rsidR="00D07463" w:rsidRPr="003C7D51" w:rsidRDefault="00D07463" w:rsidP="003C7D51">
      <w:pPr>
        <w:pStyle w:val="Default"/>
        <w:jc w:val="center"/>
        <w:rPr>
          <w:b/>
          <w:sz w:val="28"/>
          <w:szCs w:val="28"/>
        </w:rPr>
      </w:pPr>
      <w:r w:rsidRPr="003C7D51">
        <w:rPr>
          <w:b/>
          <w:sz w:val="28"/>
          <w:szCs w:val="28"/>
        </w:rPr>
        <w:t xml:space="preserve">Всероссийская научно-практическая конференция </w:t>
      </w:r>
    </w:p>
    <w:p w14:paraId="22B9EC3B" w14:textId="77777777" w:rsidR="00D07463" w:rsidRPr="003C7D51" w:rsidRDefault="00D07463" w:rsidP="003C7D51">
      <w:pPr>
        <w:pStyle w:val="Default"/>
        <w:jc w:val="center"/>
        <w:rPr>
          <w:b/>
          <w:sz w:val="28"/>
          <w:szCs w:val="28"/>
        </w:rPr>
      </w:pPr>
      <w:r w:rsidRPr="003C7D51">
        <w:rPr>
          <w:b/>
          <w:sz w:val="28"/>
          <w:szCs w:val="28"/>
        </w:rPr>
        <w:t>«Обеспечение безопасности важных государственных и социально значимых объектов Российской Федерации в современных условиях»</w:t>
      </w:r>
    </w:p>
    <w:p w14:paraId="51A84C27" w14:textId="77777777" w:rsidR="00D07463" w:rsidRDefault="00D07463" w:rsidP="003C7D51">
      <w:pPr>
        <w:pStyle w:val="Default"/>
        <w:jc w:val="center"/>
        <w:rPr>
          <w:sz w:val="28"/>
          <w:szCs w:val="28"/>
        </w:rPr>
      </w:pPr>
    </w:p>
    <w:p w14:paraId="407E6144" w14:textId="77777777" w:rsidR="00D07463" w:rsidRDefault="00D07463" w:rsidP="003C7D51">
      <w:pPr>
        <w:pStyle w:val="Default"/>
        <w:jc w:val="center"/>
        <w:rPr>
          <w:sz w:val="28"/>
          <w:szCs w:val="28"/>
        </w:rPr>
      </w:pPr>
      <w:r w:rsidRPr="00317D2D">
        <w:rPr>
          <w:sz w:val="28"/>
          <w:szCs w:val="28"/>
        </w:rPr>
        <w:t>28 февраля 2025 года</w:t>
      </w:r>
    </w:p>
    <w:p w14:paraId="4B663329" w14:textId="77777777" w:rsidR="00D07463" w:rsidRPr="003C7D51" w:rsidRDefault="00D07463" w:rsidP="003C7D51">
      <w:pPr>
        <w:pStyle w:val="Default"/>
        <w:ind w:firstLine="709"/>
        <w:jc w:val="both"/>
      </w:pPr>
    </w:p>
    <w:p w14:paraId="2AC59459" w14:textId="77777777" w:rsidR="00D07463" w:rsidRDefault="00D07463" w:rsidP="00861EA1">
      <w:pPr>
        <w:pStyle w:val="Default"/>
        <w:ind w:firstLine="567"/>
        <w:jc w:val="center"/>
        <w:rPr>
          <w:b/>
          <w:bCs/>
        </w:rPr>
      </w:pPr>
      <w:r w:rsidRPr="003C7D51">
        <w:rPr>
          <w:b/>
          <w:bCs/>
        </w:rPr>
        <w:t>Требования к содержанию материалов</w:t>
      </w:r>
    </w:p>
    <w:p w14:paraId="78D8D5BF" w14:textId="77777777" w:rsidR="00D07463" w:rsidRPr="003C7D51" w:rsidRDefault="00D07463" w:rsidP="00861EA1">
      <w:pPr>
        <w:pStyle w:val="Default"/>
        <w:ind w:firstLine="567"/>
        <w:jc w:val="center"/>
      </w:pPr>
      <w:r w:rsidRPr="003C7D51">
        <w:rPr>
          <w:b/>
          <w:bCs/>
        </w:rPr>
        <w:t>для публикации в сборниках конференции</w:t>
      </w:r>
    </w:p>
    <w:p w14:paraId="318D022A" w14:textId="77777777" w:rsidR="00D07463" w:rsidRPr="003C7D51" w:rsidRDefault="00D07463" w:rsidP="00861EA1">
      <w:pPr>
        <w:pStyle w:val="Default"/>
        <w:ind w:firstLine="567"/>
        <w:jc w:val="both"/>
      </w:pPr>
      <w:r>
        <w:t>Уважаемые авторы, п</w:t>
      </w:r>
      <w:r w:rsidRPr="003C7D51">
        <w:t xml:space="preserve">редставляемые материалы должны удовлетворять стандартным требованиям, предъявляемым к научной статье, и обязательно содержать: </w:t>
      </w:r>
    </w:p>
    <w:p w14:paraId="0998CFD1" w14:textId="77777777" w:rsidR="00D07463" w:rsidRPr="003C7D51" w:rsidRDefault="00D07463" w:rsidP="00861EA1">
      <w:pPr>
        <w:pStyle w:val="Default"/>
        <w:ind w:firstLine="567"/>
        <w:jc w:val="both"/>
      </w:pPr>
      <w:r w:rsidRPr="003C7D51">
        <w:t xml:space="preserve">− актуальность (мотивацию) работы, краткий обзор по ее тематике; </w:t>
      </w:r>
    </w:p>
    <w:p w14:paraId="46692E23" w14:textId="77777777" w:rsidR="00D07463" w:rsidRPr="003C7D51" w:rsidRDefault="00D07463" w:rsidP="00861EA1">
      <w:pPr>
        <w:pStyle w:val="Default"/>
        <w:ind w:firstLine="567"/>
        <w:jc w:val="both"/>
      </w:pPr>
      <w:r w:rsidRPr="003C7D51">
        <w:t xml:space="preserve">− методы исследования; </w:t>
      </w:r>
    </w:p>
    <w:p w14:paraId="4C1BCACF" w14:textId="77777777" w:rsidR="00D07463" w:rsidRPr="003C7D51" w:rsidRDefault="00D07463" w:rsidP="00861EA1">
      <w:pPr>
        <w:pStyle w:val="Default"/>
        <w:ind w:firstLine="567"/>
        <w:jc w:val="both"/>
      </w:pPr>
      <w:r w:rsidRPr="003C7D51">
        <w:t xml:space="preserve">− цели и задачи работы; </w:t>
      </w:r>
    </w:p>
    <w:p w14:paraId="614035B9" w14:textId="77777777" w:rsidR="00D07463" w:rsidRPr="003C7D51" w:rsidRDefault="00D07463" w:rsidP="00861EA1">
      <w:pPr>
        <w:pStyle w:val="Default"/>
        <w:ind w:firstLine="567"/>
        <w:jc w:val="both"/>
      </w:pPr>
      <w:r w:rsidRPr="003C7D51">
        <w:t xml:space="preserve">− изложение новых результатов, полученных лично автором (авторами); </w:t>
      </w:r>
    </w:p>
    <w:p w14:paraId="7759E1D4" w14:textId="77777777" w:rsidR="00D07463" w:rsidRPr="003C7D51" w:rsidRDefault="00D07463" w:rsidP="00861EA1">
      <w:pPr>
        <w:pStyle w:val="Default"/>
        <w:ind w:firstLine="567"/>
        <w:jc w:val="both"/>
      </w:pPr>
      <w:r w:rsidRPr="003C7D51">
        <w:t xml:space="preserve">− краткие выводы, сделанные на основании анализа полученных автором (авторами) и представленных в работе результатов; </w:t>
      </w:r>
    </w:p>
    <w:p w14:paraId="4E398A3C" w14:textId="77777777" w:rsidR="00D07463" w:rsidRPr="003C7D51" w:rsidRDefault="00D07463" w:rsidP="00861EA1">
      <w:pPr>
        <w:pStyle w:val="Default"/>
        <w:ind w:firstLine="567"/>
        <w:jc w:val="both"/>
      </w:pPr>
      <w:r w:rsidRPr="003C7D51">
        <w:t xml:space="preserve">− список литературы (от 5 до 10 источников). </w:t>
      </w:r>
    </w:p>
    <w:p w14:paraId="10790255" w14:textId="77777777" w:rsidR="00D07463" w:rsidRPr="003C7D51" w:rsidRDefault="00D07463" w:rsidP="00861EA1">
      <w:pPr>
        <w:pStyle w:val="Default"/>
        <w:ind w:firstLine="567"/>
        <w:jc w:val="both"/>
      </w:pPr>
      <w:r w:rsidRPr="003C7D51">
        <w:rPr>
          <w:bCs/>
        </w:rPr>
        <w:t xml:space="preserve">Обзорные и реферативные работы к публикации не принимаются. </w:t>
      </w:r>
    </w:p>
    <w:p w14:paraId="0D5B24E3" w14:textId="77777777" w:rsidR="00D07463" w:rsidRDefault="00D07463" w:rsidP="00861EA1">
      <w:pPr>
        <w:pStyle w:val="Default"/>
        <w:ind w:firstLine="567"/>
        <w:jc w:val="center"/>
        <w:rPr>
          <w:b/>
          <w:bCs/>
        </w:rPr>
      </w:pPr>
    </w:p>
    <w:p w14:paraId="7CA2E02B" w14:textId="77777777" w:rsidR="00D07463" w:rsidRPr="003C7D51" w:rsidRDefault="00D07463" w:rsidP="00861EA1">
      <w:pPr>
        <w:pStyle w:val="Default"/>
        <w:ind w:firstLine="567"/>
        <w:jc w:val="center"/>
      </w:pPr>
      <w:r w:rsidRPr="003C7D51">
        <w:rPr>
          <w:b/>
          <w:bCs/>
        </w:rPr>
        <w:t>Дополнительные требования</w:t>
      </w:r>
    </w:p>
    <w:p w14:paraId="0F7ECB4F" w14:textId="0BA6D556" w:rsidR="00D07463" w:rsidRDefault="00D07463" w:rsidP="00861EA1">
      <w:pPr>
        <w:pStyle w:val="Default"/>
        <w:ind w:firstLine="567"/>
        <w:jc w:val="both"/>
      </w:pPr>
      <w:r w:rsidRPr="003C7D51">
        <w:t xml:space="preserve">1. </w:t>
      </w:r>
      <w:r>
        <w:t>Работа должны содержать только открытую информацию, не попадающую под статус конфиденциальной</w:t>
      </w:r>
      <w:r w:rsidR="005B1E41">
        <w:t xml:space="preserve"> в соответствии с законами Российской Федерации</w:t>
      </w:r>
      <w:r>
        <w:t>.</w:t>
      </w:r>
    </w:p>
    <w:p w14:paraId="0E4A4894" w14:textId="77777777" w:rsidR="00D07463" w:rsidRDefault="00D07463" w:rsidP="00861EA1">
      <w:pPr>
        <w:pStyle w:val="Default"/>
        <w:ind w:firstLine="567"/>
        <w:jc w:val="both"/>
      </w:pPr>
      <w:r>
        <w:t xml:space="preserve">2. Отправляя статью, вы соглашаетесь с тем, что она будет в открытом доступе для  неограниченного круга лиц, после индексирования в базах РИНЦ. </w:t>
      </w:r>
    </w:p>
    <w:p w14:paraId="52CF160E" w14:textId="77777777" w:rsidR="00D07463" w:rsidRPr="003C7D51" w:rsidRDefault="00D07463" w:rsidP="00861EA1">
      <w:pPr>
        <w:pStyle w:val="Default"/>
        <w:ind w:firstLine="567"/>
        <w:jc w:val="both"/>
      </w:pPr>
      <w:r>
        <w:t xml:space="preserve">3. </w:t>
      </w:r>
      <w:r w:rsidRPr="003C7D51">
        <w:t xml:space="preserve">Количество соавторов каждой работы не должно превышать пяти. </w:t>
      </w:r>
    </w:p>
    <w:p w14:paraId="6D8DEB14" w14:textId="77777777" w:rsidR="00D07463" w:rsidRPr="003C7D51" w:rsidRDefault="00D07463" w:rsidP="00861EA1">
      <w:pPr>
        <w:pStyle w:val="Default"/>
        <w:ind w:firstLine="567"/>
        <w:jc w:val="both"/>
      </w:pPr>
      <w:r>
        <w:t>4</w:t>
      </w:r>
      <w:r w:rsidRPr="003C7D51">
        <w:t xml:space="preserve">. Один автор может быть соавтором не более </w:t>
      </w:r>
      <w:r>
        <w:t>двух</w:t>
      </w:r>
      <w:r w:rsidRPr="003C7D51">
        <w:t xml:space="preserve"> работ. </w:t>
      </w:r>
    </w:p>
    <w:p w14:paraId="53B78921" w14:textId="032000B4" w:rsidR="00B1341F" w:rsidRDefault="00B1341F" w:rsidP="00861EA1">
      <w:pPr>
        <w:pStyle w:val="Default"/>
        <w:ind w:firstLine="567"/>
        <w:jc w:val="both"/>
      </w:pPr>
      <w:r>
        <w:t>5. Оригинальность р</w:t>
      </w:r>
      <w:r w:rsidR="00A25F4C">
        <w:t>аботы должна быть выше 60 %.</w:t>
      </w:r>
    </w:p>
    <w:p w14:paraId="78804FDB" w14:textId="30735603" w:rsidR="00D07463" w:rsidRPr="003C7D51" w:rsidRDefault="00D07463" w:rsidP="00861EA1">
      <w:pPr>
        <w:pStyle w:val="Default"/>
        <w:ind w:firstLine="567"/>
        <w:jc w:val="both"/>
      </w:pPr>
      <w:r w:rsidRPr="003C7D51">
        <w:t xml:space="preserve">Несоблюдение формальных требований по оформлению работы автоматически влечет ее отклонение. </w:t>
      </w:r>
    </w:p>
    <w:p w14:paraId="6D846C7B" w14:textId="77777777" w:rsidR="00D07463" w:rsidRDefault="00D07463" w:rsidP="00861EA1">
      <w:pPr>
        <w:pStyle w:val="Default"/>
        <w:ind w:firstLine="567"/>
        <w:jc w:val="both"/>
      </w:pPr>
      <w:r w:rsidRPr="003C7D51">
        <w:t xml:space="preserve">Все представленные работы пройдут научное рецензирование, по результатам которого будет принято решение о возможности публикации. Причины отклонения работ их авторам не сообщаются. </w:t>
      </w:r>
      <w:r>
        <w:t>Для ускорения процесса рецензирования просим вас при наличии возможности проверять свою завершенную работу в лицензированной для вашего вуза (организации) системе «Антиплагиат».</w:t>
      </w:r>
    </w:p>
    <w:p w14:paraId="0C42A87E" w14:textId="030C4CD2" w:rsidR="00D07463" w:rsidRPr="00D35379" w:rsidRDefault="00D07463" w:rsidP="00861EA1">
      <w:pPr>
        <w:pStyle w:val="Default"/>
        <w:ind w:firstLine="567"/>
        <w:jc w:val="both"/>
      </w:pPr>
      <w:r>
        <w:t>Статью и справку о проверке в системе «Антиплагиат» с темой письма «ВНПК-2025» присылать</w:t>
      </w:r>
      <w:r w:rsidRPr="00D35379">
        <w:t xml:space="preserve"> </w:t>
      </w:r>
      <w:r w:rsidR="005B1E41">
        <w:t xml:space="preserve">до 22 февраля 2025 года </w:t>
      </w:r>
      <w:r>
        <w:t xml:space="preserve">на почту </w:t>
      </w:r>
      <w:proofErr w:type="spellStart"/>
      <w:r w:rsidRPr="00D35379">
        <w:rPr>
          <w:lang w:val="en-US"/>
        </w:rPr>
        <w:t>oleguzun</w:t>
      </w:r>
      <w:proofErr w:type="spellEnd"/>
      <w:r w:rsidRPr="00D35379">
        <w:t>@</w:t>
      </w:r>
      <w:proofErr w:type="spellStart"/>
      <w:r w:rsidRPr="00D35379">
        <w:rPr>
          <w:lang w:val="en-US"/>
        </w:rPr>
        <w:t>yandex</w:t>
      </w:r>
      <w:proofErr w:type="spellEnd"/>
      <w:r w:rsidRPr="00D35379">
        <w:t>.</w:t>
      </w:r>
      <w:proofErr w:type="spellStart"/>
      <w:r w:rsidRPr="00D35379">
        <w:rPr>
          <w:lang w:val="en-US"/>
        </w:rPr>
        <w:t>ru</w:t>
      </w:r>
      <w:proofErr w:type="spellEnd"/>
    </w:p>
    <w:p w14:paraId="74469C59" w14:textId="77777777" w:rsidR="00D07463" w:rsidRDefault="00D07463" w:rsidP="00861EA1">
      <w:pPr>
        <w:pStyle w:val="Default"/>
        <w:ind w:firstLine="567"/>
        <w:jc w:val="both"/>
        <w:rPr>
          <w:b/>
          <w:bCs/>
        </w:rPr>
      </w:pPr>
    </w:p>
    <w:p w14:paraId="53E8F379" w14:textId="0344AAE4" w:rsidR="00D07463" w:rsidRPr="003C7D51" w:rsidRDefault="00063640" w:rsidP="00861EA1">
      <w:pPr>
        <w:pStyle w:val="Default"/>
        <w:ind w:firstLine="567"/>
        <w:jc w:val="center"/>
      </w:pPr>
      <w:r w:rsidRPr="003C7D51">
        <w:rPr>
          <w:b/>
          <w:bCs/>
        </w:rPr>
        <w:t>Требования к оформлению текстов</w:t>
      </w:r>
    </w:p>
    <w:p w14:paraId="2AD14D96" w14:textId="77777777" w:rsidR="00D07463" w:rsidRPr="003C7D51" w:rsidRDefault="00D07463" w:rsidP="00861EA1">
      <w:pPr>
        <w:pStyle w:val="Default"/>
        <w:ind w:firstLine="567"/>
        <w:jc w:val="both"/>
      </w:pPr>
      <w:r w:rsidRPr="003C7D51">
        <w:t xml:space="preserve">Электронный вариант текста набирать в редакторе </w:t>
      </w:r>
      <w:r w:rsidRPr="003C7D51">
        <w:rPr>
          <w:b/>
          <w:bCs/>
        </w:rPr>
        <w:t xml:space="preserve">Word </w:t>
      </w:r>
      <w:r w:rsidRPr="003C7D51">
        <w:t xml:space="preserve">со следующими параметрами настройки: </w:t>
      </w:r>
    </w:p>
    <w:p w14:paraId="3A9A4B29" w14:textId="489A43E6" w:rsidR="00D07463" w:rsidRPr="003C7D51" w:rsidRDefault="00D07463" w:rsidP="00861EA1">
      <w:pPr>
        <w:pStyle w:val="Default"/>
        <w:ind w:firstLine="567"/>
        <w:jc w:val="both"/>
      </w:pPr>
      <w:r w:rsidRPr="003C7D51">
        <w:t xml:space="preserve">– параметры страницы (поля): верхнее – 24 мм; нижнее – </w:t>
      </w:r>
      <w:r w:rsidR="00856DBB">
        <w:t>24</w:t>
      </w:r>
      <w:r w:rsidRPr="003C7D51">
        <w:t xml:space="preserve"> мм; левое – 20 мм; правое – 20 мм; </w:t>
      </w:r>
    </w:p>
    <w:p w14:paraId="4C422B4D" w14:textId="77777777" w:rsidR="00D07463" w:rsidRPr="003C7D51" w:rsidRDefault="00D07463" w:rsidP="00861EA1">
      <w:pPr>
        <w:pStyle w:val="Default"/>
        <w:ind w:firstLine="567"/>
        <w:jc w:val="both"/>
      </w:pPr>
      <w:r w:rsidRPr="003C7D51">
        <w:t xml:space="preserve">– межстрочный интервал – 1; </w:t>
      </w:r>
    </w:p>
    <w:p w14:paraId="218406C9" w14:textId="77777777" w:rsidR="00D07463" w:rsidRPr="003C7D51" w:rsidRDefault="00D07463" w:rsidP="00861EA1">
      <w:pPr>
        <w:pStyle w:val="Default"/>
        <w:ind w:firstLine="567"/>
        <w:jc w:val="both"/>
      </w:pPr>
      <w:r w:rsidRPr="003C7D51">
        <w:t xml:space="preserve">– выравнивание основного текста по ширине страницы; </w:t>
      </w:r>
    </w:p>
    <w:p w14:paraId="61051061" w14:textId="77777777" w:rsidR="00D07463" w:rsidRPr="003C7D51" w:rsidRDefault="00D07463" w:rsidP="00861EA1">
      <w:pPr>
        <w:pStyle w:val="Default"/>
        <w:ind w:firstLine="567"/>
        <w:jc w:val="both"/>
        <w:rPr>
          <w:lang w:val="en-US"/>
        </w:rPr>
      </w:pPr>
      <w:r w:rsidRPr="003C7D51">
        <w:rPr>
          <w:lang w:val="en-US"/>
        </w:rPr>
        <w:t xml:space="preserve">– </w:t>
      </w:r>
      <w:r w:rsidRPr="003C7D51">
        <w:t>шрифт</w:t>
      </w:r>
      <w:r w:rsidRPr="003C7D51">
        <w:rPr>
          <w:lang w:val="en-US"/>
        </w:rPr>
        <w:t xml:space="preserve"> – Times New Roman (Cyr); </w:t>
      </w:r>
    </w:p>
    <w:p w14:paraId="1A523E65" w14:textId="77777777" w:rsidR="00D07463" w:rsidRPr="003C7D51" w:rsidRDefault="00D07463" w:rsidP="00861EA1">
      <w:pPr>
        <w:pStyle w:val="Default"/>
        <w:ind w:firstLine="567"/>
        <w:jc w:val="both"/>
      </w:pPr>
      <w:r w:rsidRPr="003C7D51">
        <w:t xml:space="preserve">– стиль шрифта – нормальный (обычный); </w:t>
      </w:r>
    </w:p>
    <w:p w14:paraId="60306468" w14:textId="77777777" w:rsidR="00D07463" w:rsidRPr="003C7D51" w:rsidRDefault="00D07463" w:rsidP="00861EA1">
      <w:pPr>
        <w:pStyle w:val="Default"/>
        <w:ind w:firstLine="567"/>
        <w:jc w:val="both"/>
      </w:pPr>
      <w:r w:rsidRPr="003C7D51">
        <w:t xml:space="preserve">– размер кегля шрифта основного текста – 12. </w:t>
      </w:r>
    </w:p>
    <w:p w14:paraId="3B88E111" w14:textId="0BA95A1C" w:rsidR="00D07463" w:rsidRPr="003C7D51" w:rsidRDefault="00D07463" w:rsidP="00861EA1">
      <w:pPr>
        <w:pStyle w:val="Default"/>
        <w:ind w:firstLine="567"/>
        <w:jc w:val="both"/>
      </w:pPr>
      <w:r w:rsidRPr="003C7D51">
        <w:t xml:space="preserve">Допустимый объем – до </w:t>
      </w:r>
      <w:r w:rsidR="00063640">
        <w:t>ЧЕТЫРЕХ</w:t>
      </w:r>
      <w:r w:rsidRPr="003C7D51">
        <w:t xml:space="preserve"> страниц печатного текста (не мене ДВУХ) с учетом списка литературы на листе формата А4. </w:t>
      </w:r>
    </w:p>
    <w:p w14:paraId="0D2F299D" w14:textId="764505C0" w:rsidR="00D07463" w:rsidRPr="003C7D51" w:rsidRDefault="00D07463" w:rsidP="00861EA1">
      <w:pPr>
        <w:pStyle w:val="Default"/>
        <w:ind w:firstLine="567"/>
        <w:jc w:val="both"/>
      </w:pPr>
      <w:r w:rsidRPr="003C7D51">
        <w:rPr>
          <w:b/>
          <w:bCs/>
        </w:rPr>
        <w:lastRenderedPageBreak/>
        <w:t xml:space="preserve">Таблицы </w:t>
      </w:r>
      <w:r w:rsidRPr="003C7D51">
        <w:t xml:space="preserve">– размер шрифта текста таблицы – 11, название таблицы с выравниванием по </w:t>
      </w:r>
      <w:r w:rsidR="00A43C28">
        <w:t xml:space="preserve">центру </w:t>
      </w:r>
      <w:r w:rsidRPr="003C7D51">
        <w:t xml:space="preserve">размером кегля 12 (см. пример). На таблицы в тексте должны быть ссылки («..отображены в таблице 1..», «..текст (см. табл. 1)..»). Все таблицы должны быть пронумерованы. </w:t>
      </w:r>
    </w:p>
    <w:p w14:paraId="3B404DB2" w14:textId="77777777" w:rsidR="00856DBB" w:rsidRPr="00856DBB" w:rsidRDefault="00D07463" w:rsidP="00861EA1">
      <w:pPr>
        <w:pStyle w:val="ab"/>
        <w:ind w:firstLine="567"/>
      </w:pPr>
      <w:r w:rsidRPr="003C7D51">
        <w:rPr>
          <w:b/>
          <w:bCs/>
        </w:rPr>
        <w:t xml:space="preserve">Формулы </w:t>
      </w:r>
      <w:r w:rsidRPr="003C7D51">
        <w:t xml:space="preserve">набирать в редакторе формул (настройка символов пропорциональна основному тексту; по возможности, использовать запись </w:t>
      </w:r>
      <w:r w:rsidR="00856DBB" w:rsidRPr="00856DBB">
        <w:t xml:space="preserve">формулы в строчку). На формулы в тексте должны быть соответствующие ссылки («…по формуле (1)...»). Все формулы должны быть пронумерованы (номер формулы размером шрифта 12, указывается в круглых скобках с правой стороны страницы). </w:t>
      </w:r>
    </w:p>
    <w:p w14:paraId="2CF171B8" w14:textId="77777777" w:rsidR="00856DBB" w:rsidRPr="00856DBB" w:rsidRDefault="00856DBB" w:rsidP="00861EA1">
      <w:pPr>
        <w:pStyle w:val="ab"/>
        <w:ind w:firstLine="567"/>
      </w:pPr>
      <w:r w:rsidRPr="00856DBB">
        <w:rPr>
          <w:b/>
          <w:bCs/>
        </w:rPr>
        <w:t xml:space="preserve">Рисунки </w:t>
      </w:r>
      <w:r w:rsidRPr="00856DBB">
        <w:t xml:space="preserve">выполняется в виде единой картинки в пределах поля для текста, при небольшом размере рисунка – с обтеканием текстом. Не допускаются рисунки, составленные из отдельных элементов. На рисунки в тексте должны быть соответствующие ссылки. Все иллюстрации должны быть пронумерованы. Подписи к рисункам выполняются под ними с выравниванием по центру шрифтом с размером кегля 11. Цифры, символы и текст внутри поля рисунка должны быть читаемыми (достаточно большими) с учетом будущего уменьшения размера страницы при печати (переход от формата А4 к формату А5). </w:t>
      </w:r>
    </w:p>
    <w:p w14:paraId="45A46155" w14:textId="77777777" w:rsidR="00856DBB" w:rsidRPr="00856DBB" w:rsidRDefault="00856DBB" w:rsidP="00861EA1">
      <w:pPr>
        <w:pStyle w:val="ab"/>
        <w:ind w:firstLine="567"/>
      </w:pPr>
      <w:r w:rsidRPr="00856DBB">
        <w:t xml:space="preserve">Все приведенные в статье </w:t>
      </w:r>
      <w:r w:rsidRPr="00856DBB">
        <w:rPr>
          <w:b/>
          <w:bCs/>
        </w:rPr>
        <w:t xml:space="preserve">сокращения </w:t>
      </w:r>
      <w:r w:rsidRPr="00856DBB">
        <w:t xml:space="preserve">и </w:t>
      </w:r>
      <w:r w:rsidRPr="00856DBB">
        <w:rPr>
          <w:b/>
          <w:bCs/>
        </w:rPr>
        <w:t xml:space="preserve">обозначения </w:t>
      </w:r>
      <w:r w:rsidRPr="00856DBB">
        <w:t xml:space="preserve">должны быть расшифрованы. </w:t>
      </w:r>
    </w:p>
    <w:p w14:paraId="4E36CA47" w14:textId="77777777" w:rsidR="00856DBB" w:rsidRPr="00856DBB" w:rsidRDefault="00856DBB" w:rsidP="00861EA1">
      <w:pPr>
        <w:pStyle w:val="ab"/>
        <w:ind w:firstLine="567"/>
      </w:pPr>
      <w:r w:rsidRPr="00856DBB">
        <w:rPr>
          <w:b/>
          <w:bCs/>
        </w:rPr>
        <w:t xml:space="preserve">Текст </w:t>
      </w:r>
      <w:r w:rsidRPr="00856DBB">
        <w:t xml:space="preserve">в текстовом поле располагается следующим образом: </w:t>
      </w:r>
    </w:p>
    <w:p w14:paraId="26FADBD0" w14:textId="77777777" w:rsidR="00856DBB" w:rsidRPr="00856DBB" w:rsidRDefault="00856DBB" w:rsidP="00861EA1">
      <w:pPr>
        <w:pStyle w:val="ab"/>
        <w:ind w:firstLine="567"/>
      </w:pPr>
      <w:r w:rsidRPr="00856DBB">
        <w:t xml:space="preserve">− на первой строчке (выровнять влево – в левом верхнем углу) указывается УДК работы (см. например: https://teacode.com/online/udc/); </w:t>
      </w:r>
    </w:p>
    <w:p w14:paraId="00CF8220" w14:textId="79298ACB" w:rsidR="00856DBB" w:rsidRPr="00856DBB" w:rsidRDefault="00856DBB" w:rsidP="00861EA1">
      <w:pPr>
        <w:pStyle w:val="ab"/>
        <w:ind w:firstLine="567"/>
      </w:pPr>
      <w:r w:rsidRPr="00856DBB">
        <w:t xml:space="preserve">− на следующей строчке (выровнять вправо): инициалы, фамилия </w:t>
      </w:r>
      <w:r w:rsidR="006F7360">
        <w:t>автора</w:t>
      </w:r>
      <w:r w:rsidRPr="00856DBB">
        <w:t xml:space="preserve"> (или </w:t>
      </w:r>
      <w:r w:rsidR="006F7360">
        <w:t>авторов</w:t>
      </w:r>
      <w:r w:rsidRPr="00856DBB">
        <w:t xml:space="preserve">) строчными буквами; </w:t>
      </w:r>
    </w:p>
    <w:p w14:paraId="1E63FE6C" w14:textId="77777777" w:rsidR="001C51C6" w:rsidRPr="00856DBB" w:rsidRDefault="001C51C6" w:rsidP="00861EA1">
      <w:pPr>
        <w:pStyle w:val="ab"/>
        <w:ind w:firstLine="567"/>
      </w:pPr>
      <w:r w:rsidRPr="00856DBB">
        <w:t xml:space="preserve">− на следующей строчке (выровнять вправо): организация; если не умещается в одну строчку, то можно в две; </w:t>
      </w:r>
    </w:p>
    <w:p w14:paraId="7D243B24" w14:textId="4B2BDE41" w:rsidR="001C51C6" w:rsidRPr="00856DBB" w:rsidRDefault="001C51C6" w:rsidP="00861EA1">
      <w:pPr>
        <w:pStyle w:val="ab"/>
        <w:ind w:firstLine="567"/>
      </w:pPr>
      <w:r w:rsidRPr="00856DBB">
        <w:t xml:space="preserve">− на следующей строчке (выровнять вправо): </w:t>
      </w:r>
      <w:r>
        <w:t xml:space="preserve">электронная почта </w:t>
      </w:r>
      <w:r w:rsidR="001C6D41">
        <w:t>автора (авторов при желании всех)</w:t>
      </w:r>
      <w:r w:rsidRPr="00856DBB">
        <w:t xml:space="preserve">; </w:t>
      </w:r>
    </w:p>
    <w:p w14:paraId="5A1C2F6C" w14:textId="77777777" w:rsidR="00856DBB" w:rsidRPr="00856DBB" w:rsidRDefault="00856DBB" w:rsidP="00861EA1">
      <w:pPr>
        <w:pStyle w:val="ab"/>
        <w:ind w:firstLine="567"/>
      </w:pPr>
      <w:r w:rsidRPr="00856DBB">
        <w:t xml:space="preserve">− через пробел (выровнять по центру): НАЗВАНИЕ ДОКЛАДА (прописными буквами); </w:t>
      </w:r>
    </w:p>
    <w:p w14:paraId="065433A4" w14:textId="77777777" w:rsidR="00856DBB" w:rsidRPr="00856DBB" w:rsidRDefault="00856DBB" w:rsidP="00861EA1">
      <w:pPr>
        <w:pStyle w:val="ab"/>
        <w:ind w:firstLine="567"/>
      </w:pPr>
      <w:r w:rsidRPr="00856DBB">
        <w:t xml:space="preserve">− через пробел (с красной строки, равной 1 см): текст тезисов. </w:t>
      </w:r>
    </w:p>
    <w:p w14:paraId="674DDDDD" w14:textId="77777777" w:rsidR="00856DBB" w:rsidRPr="00856DBB" w:rsidRDefault="00856DBB" w:rsidP="00861EA1">
      <w:pPr>
        <w:pStyle w:val="ab"/>
        <w:ind w:firstLine="567"/>
      </w:pPr>
      <w:r w:rsidRPr="00856DBB">
        <w:t xml:space="preserve">− в конце текста оставляется одна пустая строка, затем пишется ЛИТЕРАТУРА: (выровнять по центру, размер шрифта – 11) и ниже приводится список. </w:t>
      </w:r>
    </w:p>
    <w:p w14:paraId="31454579" w14:textId="77777777" w:rsidR="00856DBB" w:rsidRPr="00856DBB" w:rsidRDefault="00856DBB" w:rsidP="00861EA1">
      <w:pPr>
        <w:pStyle w:val="ab"/>
        <w:ind w:firstLine="567"/>
      </w:pPr>
      <w:r w:rsidRPr="00856DBB">
        <w:t xml:space="preserve">Список литературы (не менее ПЯТИ источников) оформляется шрифтом с размером кегля 11. На используемые источники обязательно должны быть ссылки в тексте по порядку упоминания, оформленные в виде [1] и т.д. </w:t>
      </w:r>
    </w:p>
    <w:p w14:paraId="4986F2CC" w14:textId="77777777" w:rsidR="00856DBB" w:rsidRPr="00856DBB" w:rsidRDefault="00856DBB" w:rsidP="00861EA1">
      <w:pPr>
        <w:pStyle w:val="ab"/>
        <w:ind w:firstLine="567"/>
      </w:pPr>
      <w:r w:rsidRPr="00856DBB">
        <w:t xml:space="preserve">Список литературы оформляется по ГОСТ Р 7.0.100–2018. </w:t>
      </w:r>
    </w:p>
    <w:p w14:paraId="3570FA54" w14:textId="77777777" w:rsidR="00861EA1" w:rsidRDefault="00861EA1" w:rsidP="00861EA1">
      <w:pPr>
        <w:pStyle w:val="ab"/>
        <w:ind w:firstLine="567"/>
        <w:rPr>
          <w:b/>
          <w:bCs/>
        </w:rPr>
      </w:pPr>
    </w:p>
    <w:p w14:paraId="591D4CA8" w14:textId="0F8071F6" w:rsidR="00856DBB" w:rsidRPr="00856DBB" w:rsidRDefault="00861EA1" w:rsidP="00861EA1">
      <w:pPr>
        <w:pStyle w:val="ab"/>
        <w:ind w:firstLine="567"/>
      </w:pPr>
      <w:r w:rsidRPr="00856DBB">
        <w:rPr>
          <w:b/>
          <w:bCs/>
        </w:rPr>
        <w:t>Внимание</w:t>
      </w:r>
      <w:r w:rsidR="00856DBB" w:rsidRPr="00856DBB">
        <w:rPr>
          <w:b/>
          <w:bCs/>
        </w:rPr>
        <w:t xml:space="preserve">: </w:t>
      </w:r>
    </w:p>
    <w:p w14:paraId="5412ACFC" w14:textId="77777777" w:rsidR="00856DBB" w:rsidRPr="00856DBB" w:rsidRDefault="00856DBB" w:rsidP="00861EA1">
      <w:pPr>
        <w:pStyle w:val="ab"/>
        <w:ind w:firstLine="567"/>
      </w:pPr>
      <w:r w:rsidRPr="00856DBB">
        <w:t xml:space="preserve">Запрещается использование автоматических интервалов, интервалы перед/после текста – 0, отступы у названия и перед литературой выполнять пустой строкой. </w:t>
      </w:r>
    </w:p>
    <w:p w14:paraId="6B832539" w14:textId="77777777" w:rsidR="00856DBB" w:rsidRPr="00856DBB" w:rsidRDefault="00856DBB" w:rsidP="00861EA1">
      <w:pPr>
        <w:pStyle w:val="ab"/>
        <w:ind w:firstLine="567"/>
      </w:pPr>
      <w:r w:rsidRPr="00856DBB">
        <w:t xml:space="preserve">Запрещается использование автоматической нумерации как в тексте статьи, так и в списке литературы. </w:t>
      </w:r>
    </w:p>
    <w:p w14:paraId="2137E835" w14:textId="77777777" w:rsidR="00856DBB" w:rsidRPr="00856DBB" w:rsidRDefault="00856DBB" w:rsidP="00861EA1">
      <w:pPr>
        <w:pStyle w:val="ab"/>
        <w:ind w:firstLine="567"/>
      </w:pPr>
      <w:r w:rsidRPr="00856DBB">
        <w:t xml:space="preserve">Запрещается использование перекрестных ссылок. </w:t>
      </w:r>
    </w:p>
    <w:p w14:paraId="78D3ED53" w14:textId="77777777" w:rsidR="00856DBB" w:rsidRPr="00856DBB" w:rsidRDefault="00856DBB" w:rsidP="00861EA1">
      <w:pPr>
        <w:pStyle w:val="ab"/>
        <w:ind w:firstLine="567"/>
      </w:pPr>
      <w:r w:rsidRPr="00856DBB">
        <w:t xml:space="preserve">Не использовать настройку стилями текста, за исключением оформления в шаблоне. </w:t>
      </w:r>
    </w:p>
    <w:p w14:paraId="75449291" w14:textId="77777777" w:rsidR="00856DBB" w:rsidRPr="00856DBB" w:rsidRDefault="00856DBB" w:rsidP="00861EA1">
      <w:pPr>
        <w:pStyle w:val="ab"/>
        <w:ind w:firstLine="567"/>
      </w:pPr>
      <w:r w:rsidRPr="00856DBB">
        <w:t xml:space="preserve">Материалы должны быть написаны ясным и правильным языком, без орфографических ошибок. </w:t>
      </w:r>
    </w:p>
    <w:p w14:paraId="655C16BE" w14:textId="2209A8C9" w:rsidR="00D07463" w:rsidRDefault="00856DBB" w:rsidP="00861EA1">
      <w:pPr>
        <w:pStyle w:val="ab"/>
        <w:ind w:firstLine="567"/>
      </w:pPr>
      <w:r w:rsidRPr="00856DBB">
        <w:t xml:space="preserve">Шаблон оформления представлен </w:t>
      </w:r>
      <w:r w:rsidR="006D0E58">
        <w:t>ниже.</w:t>
      </w:r>
    </w:p>
    <w:p w14:paraId="29D538FE" w14:textId="77777777" w:rsidR="00163576" w:rsidRDefault="00163576" w:rsidP="00861EA1">
      <w:pPr>
        <w:pStyle w:val="ab"/>
        <w:ind w:firstLine="567"/>
      </w:pPr>
    </w:p>
    <w:p w14:paraId="1646A1A0" w14:textId="3CFCCA1E" w:rsidR="00163576" w:rsidRDefault="00163576" w:rsidP="00861EA1">
      <w:pPr>
        <w:pStyle w:val="ab"/>
        <w:ind w:firstLine="567"/>
      </w:pPr>
      <w:r>
        <w:t>С уважением,</w:t>
      </w:r>
    </w:p>
    <w:p w14:paraId="3DDD8DED" w14:textId="33098D81" w:rsidR="00163576" w:rsidRDefault="00163576" w:rsidP="00861EA1">
      <w:pPr>
        <w:pStyle w:val="ab"/>
        <w:ind w:firstLine="567"/>
      </w:pPr>
      <w:r>
        <w:t>Заместитель директора ВШТБ ИСИ СПБПУ Петра Великого</w:t>
      </w:r>
    </w:p>
    <w:p w14:paraId="0BF81C16" w14:textId="169B9A85" w:rsidR="00163576" w:rsidRDefault="00163576" w:rsidP="00861EA1">
      <w:pPr>
        <w:pStyle w:val="ab"/>
        <w:ind w:firstLine="567"/>
      </w:pPr>
      <w:r>
        <w:t>Олег Леонидович Узун</w:t>
      </w:r>
    </w:p>
    <w:p w14:paraId="5525A047" w14:textId="3E88F558" w:rsidR="00163576" w:rsidRPr="003C7D51" w:rsidRDefault="00BF664C" w:rsidP="00861EA1">
      <w:pPr>
        <w:pStyle w:val="ab"/>
        <w:ind w:firstLine="567"/>
      </w:pPr>
      <w:r>
        <w:t>89110277874</w:t>
      </w:r>
    </w:p>
    <w:p w14:paraId="18E16565" w14:textId="77777777" w:rsidR="00D07463" w:rsidRPr="00E34565" w:rsidRDefault="00D07463" w:rsidP="003C7D51">
      <w:pPr>
        <w:pStyle w:val="ab"/>
      </w:pPr>
      <w:r>
        <w:br w:type="page"/>
      </w:r>
      <w:r w:rsidRPr="00CE1A80">
        <w:lastRenderedPageBreak/>
        <w:t>УДК 00</w:t>
      </w:r>
      <w:r w:rsidRPr="00E34565">
        <w:t>0</w:t>
      </w:r>
      <w:r w:rsidRPr="00CE1A80">
        <w:t>.</w:t>
      </w:r>
      <w:r w:rsidRPr="00E34565">
        <w:t>00</w:t>
      </w:r>
    </w:p>
    <w:p w14:paraId="19FB9C86" w14:textId="77777777" w:rsidR="00D07463" w:rsidRPr="00CE1A80" w:rsidRDefault="00D07463" w:rsidP="00C82978">
      <w:pPr>
        <w:pStyle w:val="af4"/>
      </w:pPr>
      <w:r w:rsidRPr="00CE1A80">
        <w:t>И.О. Фамилия, И.О. Фамилия</w:t>
      </w:r>
    </w:p>
    <w:p w14:paraId="64B0896F" w14:textId="77777777" w:rsidR="00D07463" w:rsidRPr="00CE1A80" w:rsidRDefault="00D07463" w:rsidP="00E34565">
      <w:pPr>
        <w:pStyle w:val="ad"/>
      </w:pPr>
      <w:r w:rsidRPr="00CE1A80">
        <w:t>Санкт-Петербургский политехнический университет Петра Великого</w:t>
      </w:r>
    </w:p>
    <w:p w14:paraId="63954F79" w14:textId="4B1E9F65" w:rsidR="00D07463" w:rsidRPr="005B1E41" w:rsidRDefault="00D07463" w:rsidP="00E34565">
      <w:pPr>
        <w:pStyle w:val="ad"/>
      </w:pPr>
      <w:r w:rsidRPr="00063640">
        <w:t>00000@</w:t>
      </w:r>
      <w:r w:rsidRPr="00063640">
        <w:rPr>
          <w:lang w:val="en-US"/>
        </w:rPr>
        <w:t>mail</w:t>
      </w:r>
      <w:r w:rsidRPr="00063640">
        <w:t>.</w:t>
      </w:r>
      <w:proofErr w:type="spellStart"/>
      <w:r w:rsidRPr="00063640">
        <w:rPr>
          <w:lang w:val="en-US"/>
        </w:rPr>
        <w:t>ru</w:t>
      </w:r>
      <w:proofErr w:type="spellEnd"/>
    </w:p>
    <w:p w14:paraId="7216C13A" w14:textId="77777777" w:rsidR="00D07463" w:rsidRPr="005B1E41" w:rsidRDefault="00D07463" w:rsidP="00E34565">
      <w:pPr>
        <w:pStyle w:val="ad"/>
      </w:pPr>
    </w:p>
    <w:p w14:paraId="6DFFB9F7" w14:textId="77777777" w:rsidR="00D07463" w:rsidRPr="003C7D51" w:rsidRDefault="00D07463" w:rsidP="00C82978">
      <w:pPr>
        <w:pStyle w:val="af1"/>
      </w:pPr>
      <w:r>
        <w:t>НАЗВАНИЕ СТАТЬИ</w:t>
      </w:r>
    </w:p>
    <w:p w14:paraId="068E2827" w14:textId="77777777" w:rsidR="00D07463" w:rsidRPr="00E173EC" w:rsidRDefault="00D07463" w:rsidP="00E34565"/>
    <w:p w14:paraId="16A7178B" w14:textId="77777777" w:rsidR="00D07463" w:rsidRPr="00E173EC" w:rsidRDefault="00D07463" w:rsidP="00E34565">
      <w:r>
        <w:t xml:space="preserve">Цель работы… . Текст… </w:t>
      </w:r>
      <w:r w:rsidRPr="00CE1A80">
        <w:t>[1]</w:t>
      </w:r>
      <w:r>
        <w:t>.</w:t>
      </w:r>
    </w:p>
    <w:p w14:paraId="233EEBE4" w14:textId="77777777" w:rsidR="00D07463" w:rsidRDefault="00D07463" w:rsidP="00E34565">
      <w:r>
        <w:t>Текст…, … на</w:t>
      </w:r>
      <w:r w:rsidRPr="00E173EC">
        <w:t xml:space="preserve"> рис</w:t>
      </w:r>
      <w:r>
        <w:t xml:space="preserve">унке </w:t>
      </w:r>
      <w:r w:rsidRPr="00E173EC">
        <w:t>1.</w:t>
      </w:r>
    </w:p>
    <w:p w14:paraId="3FEC4CBD" w14:textId="77777777" w:rsidR="00D07463" w:rsidRPr="007E42B3" w:rsidRDefault="005B1E41" w:rsidP="00E34565">
      <w:pPr>
        <w:pStyle w:val="af"/>
        <w:rPr>
          <w:highlight w:val="yellow"/>
        </w:rPr>
      </w:pPr>
      <w:r>
        <w:rPr>
          <w:noProof/>
          <w:lang w:eastAsia="ru-RU"/>
        </w:rPr>
        <w:pict w14:anchorId="5E0D96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9.45pt;height:203.1pt;visibility:visible">
            <v:imagedata r:id="rId8" o:title=""/>
          </v:shape>
        </w:pict>
      </w:r>
    </w:p>
    <w:p w14:paraId="6748D05D" w14:textId="77777777" w:rsidR="00D07463" w:rsidRPr="00CE1A80" w:rsidRDefault="00D07463" w:rsidP="00E34565">
      <w:pPr>
        <w:pStyle w:val="af"/>
      </w:pPr>
      <w:r w:rsidRPr="00CE1A80">
        <w:t xml:space="preserve">Рис. 1. </w:t>
      </w:r>
      <w:r>
        <w:t>Название рисунка</w:t>
      </w:r>
    </w:p>
    <w:p w14:paraId="6F6E7A97" w14:textId="77777777" w:rsidR="00D07463" w:rsidRDefault="00D07463" w:rsidP="00E34565"/>
    <w:p w14:paraId="7C61E7E4" w14:textId="77777777" w:rsidR="00D07463" w:rsidRDefault="00D07463" w:rsidP="00E34565">
      <w:r w:rsidRPr="00CE1A80">
        <w:t>Текст</w:t>
      </w:r>
      <w:r>
        <w:t xml:space="preserve">…, … . Текст… в таблице </w:t>
      </w:r>
      <w:r w:rsidRPr="00E173EC">
        <w:t>1.</w:t>
      </w:r>
    </w:p>
    <w:p w14:paraId="67E1748C" w14:textId="77777777" w:rsidR="00A43C28" w:rsidRDefault="00D07463" w:rsidP="00E34565">
      <w:pPr>
        <w:pStyle w:val="ad"/>
      </w:pPr>
      <w:r>
        <w:t>Таблица 1</w:t>
      </w:r>
    </w:p>
    <w:p w14:paraId="530A0B8A" w14:textId="4DCDB68F" w:rsidR="00D07463" w:rsidRDefault="00D07463" w:rsidP="00A43C28">
      <w:pPr>
        <w:pStyle w:val="ad"/>
        <w:jc w:val="center"/>
      </w:pPr>
      <w:r>
        <w:t>Название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9"/>
        <w:gridCol w:w="3209"/>
        <w:gridCol w:w="3210"/>
      </w:tblGrid>
      <w:tr w:rsidR="00D07463" w:rsidRPr="00676AA1" w14:paraId="62C40BC5" w14:textId="77777777" w:rsidTr="00676AA1">
        <w:tc>
          <w:tcPr>
            <w:tcW w:w="3209" w:type="dxa"/>
          </w:tcPr>
          <w:p w14:paraId="436994C2" w14:textId="77777777" w:rsidR="00D07463" w:rsidRPr="00676AA1" w:rsidRDefault="00D07463" w:rsidP="00E34565">
            <w:pPr>
              <w:pStyle w:val="af"/>
            </w:pPr>
          </w:p>
        </w:tc>
        <w:tc>
          <w:tcPr>
            <w:tcW w:w="3209" w:type="dxa"/>
          </w:tcPr>
          <w:p w14:paraId="447CB855" w14:textId="77777777" w:rsidR="00D07463" w:rsidRPr="00676AA1" w:rsidRDefault="00D07463" w:rsidP="00E34565">
            <w:pPr>
              <w:pStyle w:val="af"/>
            </w:pPr>
          </w:p>
        </w:tc>
        <w:tc>
          <w:tcPr>
            <w:tcW w:w="3210" w:type="dxa"/>
          </w:tcPr>
          <w:p w14:paraId="7FB87742" w14:textId="77777777" w:rsidR="00D07463" w:rsidRPr="00676AA1" w:rsidRDefault="00D07463" w:rsidP="00E34565">
            <w:pPr>
              <w:pStyle w:val="af"/>
            </w:pPr>
          </w:p>
        </w:tc>
      </w:tr>
      <w:tr w:rsidR="00D07463" w:rsidRPr="00676AA1" w14:paraId="430360AF" w14:textId="77777777" w:rsidTr="00676AA1">
        <w:tc>
          <w:tcPr>
            <w:tcW w:w="3209" w:type="dxa"/>
          </w:tcPr>
          <w:p w14:paraId="16047AE2" w14:textId="77777777" w:rsidR="00D07463" w:rsidRPr="00676AA1" w:rsidRDefault="00D07463" w:rsidP="00E34565">
            <w:pPr>
              <w:pStyle w:val="af"/>
            </w:pPr>
          </w:p>
        </w:tc>
        <w:tc>
          <w:tcPr>
            <w:tcW w:w="3209" w:type="dxa"/>
          </w:tcPr>
          <w:p w14:paraId="44EADC4F" w14:textId="77777777" w:rsidR="00D07463" w:rsidRPr="00676AA1" w:rsidRDefault="00D07463" w:rsidP="00E34565">
            <w:pPr>
              <w:pStyle w:val="af"/>
            </w:pPr>
          </w:p>
        </w:tc>
        <w:tc>
          <w:tcPr>
            <w:tcW w:w="3210" w:type="dxa"/>
          </w:tcPr>
          <w:p w14:paraId="0112A2FC" w14:textId="77777777" w:rsidR="00D07463" w:rsidRPr="00676AA1" w:rsidRDefault="00D07463" w:rsidP="00E34565">
            <w:pPr>
              <w:pStyle w:val="af"/>
            </w:pPr>
          </w:p>
        </w:tc>
      </w:tr>
      <w:tr w:rsidR="00D07463" w:rsidRPr="00676AA1" w14:paraId="30CADBEF" w14:textId="77777777" w:rsidTr="00676AA1">
        <w:tc>
          <w:tcPr>
            <w:tcW w:w="3209" w:type="dxa"/>
          </w:tcPr>
          <w:p w14:paraId="73A0E9D2" w14:textId="77777777" w:rsidR="00D07463" w:rsidRPr="00676AA1" w:rsidRDefault="00D07463" w:rsidP="00E34565">
            <w:pPr>
              <w:pStyle w:val="af"/>
            </w:pPr>
          </w:p>
        </w:tc>
        <w:tc>
          <w:tcPr>
            <w:tcW w:w="3209" w:type="dxa"/>
          </w:tcPr>
          <w:p w14:paraId="7F371732" w14:textId="77777777" w:rsidR="00D07463" w:rsidRPr="00676AA1" w:rsidRDefault="00D07463" w:rsidP="00E34565">
            <w:pPr>
              <w:pStyle w:val="af"/>
            </w:pPr>
          </w:p>
        </w:tc>
        <w:tc>
          <w:tcPr>
            <w:tcW w:w="3210" w:type="dxa"/>
          </w:tcPr>
          <w:p w14:paraId="7F81C761" w14:textId="77777777" w:rsidR="00D07463" w:rsidRPr="00676AA1" w:rsidRDefault="00D07463" w:rsidP="00E34565">
            <w:pPr>
              <w:pStyle w:val="af"/>
            </w:pPr>
          </w:p>
        </w:tc>
      </w:tr>
    </w:tbl>
    <w:p w14:paraId="716437DD" w14:textId="77777777" w:rsidR="00D07463" w:rsidRDefault="00D07463" w:rsidP="00E34565"/>
    <w:p w14:paraId="2CC00389" w14:textId="77777777" w:rsidR="00D07463" w:rsidRDefault="00D07463" w:rsidP="00E34565">
      <w:r>
        <w:t>Текст… . Текст… по формуле (</w:t>
      </w:r>
      <w:r w:rsidRPr="00CE1A80">
        <w:t>1</w:t>
      </w:r>
      <w: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26"/>
        <w:gridCol w:w="702"/>
      </w:tblGrid>
      <w:tr w:rsidR="00000000" w14:paraId="1071707D" w14:textId="77777777">
        <w:tc>
          <w:tcPr>
            <w:tcW w:w="8926" w:type="dxa"/>
            <w:shd w:val="clear" w:color="auto" w:fill="auto"/>
          </w:tcPr>
          <w:p w14:paraId="3BA74AD0" w14:textId="321D9E00" w:rsidR="00022172" w:rsidRDefault="00F25C0B">
            <w:pPr>
              <w:pStyle w:val="ad"/>
              <w:jc w:val="center"/>
              <w:rPr>
                <w:lang w:val="en-US"/>
              </w:rPr>
            </w:pPr>
            <w:r>
              <w:rPr>
                <w:rFonts w:eastAsia="Times New Roman"/>
                <w:i/>
                <w:iCs/>
                <w:lang w:val="en-US"/>
              </w:rPr>
              <w:t>H = Z</w:t>
            </w:r>
            <w:r>
              <w:rPr>
                <w:rFonts w:eastAsia="Times New Roman"/>
                <w:i/>
                <w:iCs/>
                <w:vertAlign w:val="subscript"/>
                <w:lang w:val="en-US"/>
              </w:rPr>
              <w:t>B</w:t>
            </w:r>
            <w:r>
              <w:rPr>
                <w:rFonts w:eastAsia="Times New Roman"/>
                <w:i/>
                <w:iCs/>
                <w:lang w:val="en-US"/>
              </w:rPr>
              <w:t xml:space="preserve"> - </w:t>
            </w:r>
            <w:r w:rsidR="00F55961">
              <w:rPr>
                <w:rFonts w:eastAsia="Times New Roman"/>
                <w:i/>
                <w:iCs/>
                <w:lang w:val="en-US"/>
              </w:rPr>
              <w:sym w:font="Symbol" w:char="F044"/>
            </w:r>
            <w:r>
              <w:rPr>
                <w:rFonts w:eastAsia="Times New Roman"/>
                <w:i/>
                <w:iCs/>
                <w:lang w:val="en-US"/>
              </w:rPr>
              <w:t>h</w:t>
            </w:r>
          </w:p>
        </w:tc>
        <w:tc>
          <w:tcPr>
            <w:tcW w:w="702" w:type="dxa"/>
            <w:shd w:val="clear" w:color="auto" w:fill="auto"/>
          </w:tcPr>
          <w:p w14:paraId="1BEDE4DB" w14:textId="77777777" w:rsidR="00022172" w:rsidRDefault="00022172" w:rsidP="001D1BB1">
            <w:pPr>
              <w:pStyle w:val="ad"/>
            </w:pPr>
            <w:r>
              <w:t>(1)</w:t>
            </w:r>
          </w:p>
        </w:tc>
      </w:tr>
    </w:tbl>
    <w:p w14:paraId="6AF53776" w14:textId="075F263F" w:rsidR="00022172" w:rsidRPr="00B402DD" w:rsidRDefault="00022172" w:rsidP="00022172">
      <w:pPr>
        <w:ind w:firstLine="0"/>
        <w:rPr>
          <w:i/>
        </w:rPr>
      </w:pPr>
      <w:r>
        <w:t xml:space="preserve">где </w:t>
      </w:r>
      <w:r w:rsidR="00F25C0B" w:rsidRPr="00F25C0B">
        <w:rPr>
          <w:rFonts w:eastAsia="Times New Roman"/>
          <w:i/>
          <w:iCs/>
          <w:lang w:val="en-US"/>
        </w:rPr>
        <w:t xml:space="preserve">H </w:t>
      </w:r>
      <w:r w:rsidR="00F25C0B">
        <w:rPr>
          <w:rFonts w:eastAsia="Times New Roman"/>
          <w:i/>
          <w:iCs/>
          <w:lang w:val="en-US"/>
        </w:rPr>
        <w:t>–  …</w:t>
      </w:r>
      <w:r w:rsidR="00F55961">
        <w:rPr>
          <w:rFonts w:eastAsia="Times New Roman"/>
          <w:i/>
          <w:iCs/>
          <w:lang w:val="en-US"/>
        </w:rPr>
        <w:t xml:space="preserve">, </w:t>
      </w:r>
      <w:r w:rsidR="00F25C0B" w:rsidRPr="00F25C0B">
        <w:rPr>
          <w:rFonts w:eastAsia="Times New Roman"/>
          <w:i/>
          <w:iCs/>
          <w:lang w:val="en-US"/>
        </w:rPr>
        <w:t>Z</w:t>
      </w:r>
      <w:r w:rsidR="00F25C0B" w:rsidRPr="00F25C0B">
        <w:rPr>
          <w:rFonts w:eastAsia="Times New Roman"/>
          <w:i/>
          <w:iCs/>
          <w:vertAlign w:val="subscript"/>
          <w:lang w:val="en-US"/>
        </w:rPr>
        <w:t>B</w:t>
      </w:r>
      <w:r w:rsidR="00F25C0B" w:rsidRPr="00F25C0B">
        <w:rPr>
          <w:rFonts w:eastAsia="Times New Roman"/>
          <w:i/>
          <w:iCs/>
          <w:lang w:val="en-US"/>
        </w:rPr>
        <w:t xml:space="preserve"> </w:t>
      </w:r>
      <w:r w:rsidR="00F55961">
        <w:rPr>
          <w:rFonts w:eastAsia="Times New Roman"/>
          <w:i/>
          <w:iCs/>
          <w:lang w:val="en-US"/>
        </w:rPr>
        <w:t xml:space="preserve">– …, </w:t>
      </w:r>
      <w:r w:rsidR="00F55961">
        <w:rPr>
          <w:rFonts w:eastAsia="Times New Roman"/>
          <w:i/>
          <w:iCs/>
          <w:lang w:val="en-US"/>
        </w:rPr>
        <w:sym w:font="Symbol" w:char="F044"/>
      </w:r>
      <w:r w:rsidR="00F25C0B" w:rsidRPr="00F25C0B">
        <w:rPr>
          <w:rFonts w:eastAsia="Times New Roman"/>
          <w:i/>
          <w:iCs/>
          <w:lang w:val="en-US"/>
        </w:rPr>
        <w:t>h</w:t>
      </w:r>
      <w:r w:rsidR="00F25C0B" w:rsidRPr="00022172">
        <w:t xml:space="preserve"> </w:t>
      </w:r>
      <w:r w:rsidR="00F55961">
        <w:rPr>
          <w:lang w:val="en-US"/>
        </w:rPr>
        <w:t>– …</w:t>
      </w:r>
    </w:p>
    <w:p w14:paraId="5A77A950" w14:textId="77777777" w:rsidR="00022172" w:rsidRDefault="00022172" w:rsidP="00E34565"/>
    <w:p w14:paraId="1E1874E1" w14:textId="77777777" w:rsidR="00D07463" w:rsidRDefault="00D07463" w:rsidP="00B402DD">
      <w:r>
        <w:t>Текст… .</w:t>
      </w:r>
    </w:p>
    <w:p w14:paraId="2B48AE03" w14:textId="77777777" w:rsidR="00D07463" w:rsidRDefault="00D07463" w:rsidP="00C82978">
      <w:r>
        <w:t>Выводы. …</w:t>
      </w:r>
    </w:p>
    <w:p w14:paraId="1E486D80" w14:textId="77777777" w:rsidR="00D07463" w:rsidRPr="00E173EC" w:rsidRDefault="00D07463" w:rsidP="00E34565"/>
    <w:p w14:paraId="5B9D9B1E" w14:textId="77777777" w:rsidR="00D07463" w:rsidRPr="00E34565" w:rsidRDefault="00D07463" w:rsidP="00E34565">
      <w:pPr>
        <w:pStyle w:val="ab"/>
        <w:jc w:val="center"/>
        <w:rPr>
          <w:noProof/>
        </w:rPr>
      </w:pPr>
      <w:r w:rsidRPr="00E34565">
        <w:t>ЛИТЕРАТУРА:</w:t>
      </w:r>
    </w:p>
    <w:p w14:paraId="4854C303" w14:textId="77777777" w:rsidR="00D07463" w:rsidRDefault="00D07463" w:rsidP="00E34565">
      <w:pPr>
        <w:pStyle w:val="ab"/>
      </w:pPr>
      <w:r w:rsidRPr="00CE1A80">
        <w:t xml:space="preserve">1. </w:t>
      </w:r>
    </w:p>
    <w:p w14:paraId="76CA2041" w14:textId="77777777" w:rsidR="00D07463" w:rsidRDefault="00D07463" w:rsidP="00E34565">
      <w:pPr>
        <w:pStyle w:val="ab"/>
      </w:pPr>
      <w:r>
        <w:t xml:space="preserve">2. </w:t>
      </w:r>
    </w:p>
    <w:p w14:paraId="43445978" w14:textId="77777777" w:rsidR="00D07463" w:rsidRDefault="00D07463" w:rsidP="00E34565">
      <w:pPr>
        <w:pStyle w:val="ab"/>
      </w:pPr>
      <w:r>
        <w:t xml:space="preserve">3. </w:t>
      </w:r>
    </w:p>
    <w:p w14:paraId="3029342D" w14:textId="77777777" w:rsidR="00D07463" w:rsidRDefault="00D07463" w:rsidP="00E34565">
      <w:pPr>
        <w:pStyle w:val="ab"/>
      </w:pPr>
      <w:r>
        <w:t xml:space="preserve">4. </w:t>
      </w:r>
    </w:p>
    <w:p w14:paraId="37C3652F" w14:textId="77777777" w:rsidR="00D07463" w:rsidRPr="00CE1A80" w:rsidRDefault="00D07463" w:rsidP="00E34565">
      <w:pPr>
        <w:pStyle w:val="ab"/>
      </w:pPr>
      <w:r>
        <w:t xml:space="preserve">5. </w:t>
      </w:r>
    </w:p>
    <w:sectPr w:rsidR="00D07463" w:rsidRPr="00CE1A80" w:rsidSect="00163576">
      <w:pgSz w:w="11906" w:h="16838"/>
      <w:pgMar w:top="1276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AFE0F" w14:textId="77777777" w:rsidR="003E3474" w:rsidRDefault="003E3474" w:rsidP="00CE1A80">
      <w:r>
        <w:separator/>
      </w:r>
    </w:p>
  </w:endnote>
  <w:endnote w:type="continuationSeparator" w:id="0">
    <w:p w14:paraId="413289AC" w14:textId="77777777" w:rsidR="003E3474" w:rsidRDefault="003E3474" w:rsidP="00CE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A11FF" w14:textId="77777777" w:rsidR="003E3474" w:rsidRDefault="003E3474" w:rsidP="00CE1A80">
      <w:r>
        <w:separator/>
      </w:r>
    </w:p>
  </w:footnote>
  <w:footnote w:type="continuationSeparator" w:id="0">
    <w:p w14:paraId="45D240CF" w14:textId="77777777" w:rsidR="003E3474" w:rsidRDefault="003E3474" w:rsidP="00CE1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D8A6611"/>
    <w:multiLevelType w:val="hybridMultilevel"/>
    <w:tmpl w:val="455B24F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67481F"/>
    <w:multiLevelType w:val="hybridMultilevel"/>
    <w:tmpl w:val="55F87A40"/>
    <w:lvl w:ilvl="0" w:tplc="4372F4F8">
      <w:start w:val="1"/>
      <w:numFmt w:val="decimal"/>
      <w:lvlText w:val="%1)"/>
      <w:lvlJc w:val="left"/>
      <w:pPr>
        <w:ind w:left="975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108F0298"/>
    <w:multiLevelType w:val="hybridMultilevel"/>
    <w:tmpl w:val="46A4695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3FCF1FBB"/>
    <w:multiLevelType w:val="hybridMultilevel"/>
    <w:tmpl w:val="6E1243D4"/>
    <w:lvl w:ilvl="0" w:tplc="CB643A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915418D"/>
    <w:multiLevelType w:val="hybridMultilevel"/>
    <w:tmpl w:val="FC5AD2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0D6770"/>
    <w:multiLevelType w:val="hybridMultilevel"/>
    <w:tmpl w:val="D0501ACA"/>
    <w:lvl w:ilvl="0" w:tplc="3A9005D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635630EF"/>
    <w:multiLevelType w:val="hybridMultilevel"/>
    <w:tmpl w:val="DB306E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A86559D"/>
    <w:multiLevelType w:val="hybridMultilevel"/>
    <w:tmpl w:val="F8A8E1B6"/>
    <w:lvl w:ilvl="0" w:tplc="7E9815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41990259">
    <w:abstractNumId w:val="6"/>
  </w:num>
  <w:num w:numId="2" w16cid:durableId="1106074937">
    <w:abstractNumId w:val="4"/>
  </w:num>
  <w:num w:numId="3" w16cid:durableId="692607234">
    <w:abstractNumId w:val="5"/>
  </w:num>
  <w:num w:numId="4" w16cid:durableId="2146115563">
    <w:abstractNumId w:val="2"/>
  </w:num>
  <w:num w:numId="5" w16cid:durableId="620649946">
    <w:abstractNumId w:val="1"/>
  </w:num>
  <w:num w:numId="6" w16cid:durableId="307054461">
    <w:abstractNumId w:val="7"/>
  </w:num>
  <w:num w:numId="7" w16cid:durableId="1680304713">
    <w:abstractNumId w:val="3"/>
  </w:num>
  <w:num w:numId="8" w16cid:durableId="49812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3C77"/>
    <w:rsid w:val="0001244D"/>
    <w:rsid w:val="00022172"/>
    <w:rsid w:val="00045A36"/>
    <w:rsid w:val="00056F9E"/>
    <w:rsid w:val="00063640"/>
    <w:rsid w:val="00080987"/>
    <w:rsid w:val="000814DE"/>
    <w:rsid w:val="000A7B8C"/>
    <w:rsid w:val="000C1437"/>
    <w:rsid w:val="000D26AD"/>
    <w:rsid w:val="000E03F8"/>
    <w:rsid w:val="000F3960"/>
    <w:rsid w:val="000F424D"/>
    <w:rsid w:val="00102DE9"/>
    <w:rsid w:val="0013571E"/>
    <w:rsid w:val="001366D3"/>
    <w:rsid w:val="00146E6F"/>
    <w:rsid w:val="00155F83"/>
    <w:rsid w:val="00157103"/>
    <w:rsid w:val="00163576"/>
    <w:rsid w:val="001768D1"/>
    <w:rsid w:val="00176B65"/>
    <w:rsid w:val="001951A2"/>
    <w:rsid w:val="001A330E"/>
    <w:rsid w:val="001A5CAA"/>
    <w:rsid w:val="001C51C6"/>
    <w:rsid w:val="001C6D41"/>
    <w:rsid w:val="001E08AD"/>
    <w:rsid w:val="001E22B6"/>
    <w:rsid w:val="00201D28"/>
    <w:rsid w:val="00205F4A"/>
    <w:rsid w:val="002116CB"/>
    <w:rsid w:val="002238BD"/>
    <w:rsid w:val="00224BA0"/>
    <w:rsid w:val="002549AD"/>
    <w:rsid w:val="002672BE"/>
    <w:rsid w:val="00267802"/>
    <w:rsid w:val="0027690C"/>
    <w:rsid w:val="00287A75"/>
    <w:rsid w:val="00293F65"/>
    <w:rsid w:val="002B20B6"/>
    <w:rsid w:val="002B319E"/>
    <w:rsid w:val="002D2F33"/>
    <w:rsid w:val="002D5927"/>
    <w:rsid w:val="002E19D6"/>
    <w:rsid w:val="00311AA5"/>
    <w:rsid w:val="00317873"/>
    <w:rsid w:val="00317D2D"/>
    <w:rsid w:val="003336BF"/>
    <w:rsid w:val="0033489D"/>
    <w:rsid w:val="00337E9C"/>
    <w:rsid w:val="00366221"/>
    <w:rsid w:val="003B1FBE"/>
    <w:rsid w:val="003B5DA6"/>
    <w:rsid w:val="003C7D51"/>
    <w:rsid w:val="003D14BF"/>
    <w:rsid w:val="003D2958"/>
    <w:rsid w:val="003E3474"/>
    <w:rsid w:val="003E6D47"/>
    <w:rsid w:val="003F2AE9"/>
    <w:rsid w:val="00421CCF"/>
    <w:rsid w:val="004566F1"/>
    <w:rsid w:val="004970A5"/>
    <w:rsid w:val="004A07BB"/>
    <w:rsid w:val="004B3866"/>
    <w:rsid w:val="004C1C3D"/>
    <w:rsid w:val="004D1263"/>
    <w:rsid w:val="004E3E5A"/>
    <w:rsid w:val="005033FA"/>
    <w:rsid w:val="005157D0"/>
    <w:rsid w:val="00515862"/>
    <w:rsid w:val="0051722E"/>
    <w:rsid w:val="00520ACE"/>
    <w:rsid w:val="00532B2D"/>
    <w:rsid w:val="005428DA"/>
    <w:rsid w:val="005A7D27"/>
    <w:rsid w:val="005B1E41"/>
    <w:rsid w:val="005B41DA"/>
    <w:rsid w:val="005C1928"/>
    <w:rsid w:val="005D47D9"/>
    <w:rsid w:val="005E1CE0"/>
    <w:rsid w:val="005E2D8D"/>
    <w:rsid w:val="005E5570"/>
    <w:rsid w:val="005F529B"/>
    <w:rsid w:val="00634B77"/>
    <w:rsid w:val="00635D24"/>
    <w:rsid w:val="00640D99"/>
    <w:rsid w:val="00662B69"/>
    <w:rsid w:val="006765F4"/>
    <w:rsid w:val="00676AA1"/>
    <w:rsid w:val="00685F66"/>
    <w:rsid w:val="00692560"/>
    <w:rsid w:val="006A1479"/>
    <w:rsid w:val="006A2EA3"/>
    <w:rsid w:val="006A79C5"/>
    <w:rsid w:val="006C38F9"/>
    <w:rsid w:val="006D0E58"/>
    <w:rsid w:val="006D79E0"/>
    <w:rsid w:val="006E1731"/>
    <w:rsid w:val="006E644B"/>
    <w:rsid w:val="006F2181"/>
    <w:rsid w:val="006F7360"/>
    <w:rsid w:val="007060BD"/>
    <w:rsid w:val="00730B7B"/>
    <w:rsid w:val="00734799"/>
    <w:rsid w:val="0073617A"/>
    <w:rsid w:val="00755C3F"/>
    <w:rsid w:val="007724F4"/>
    <w:rsid w:val="00783120"/>
    <w:rsid w:val="00783C77"/>
    <w:rsid w:val="00794E83"/>
    <w:rsid w:val="0079783A"/>
    <w:rsid w:val="007A6BCC"/>
    <w:rsid w:val="007B3C66"/>
    <w:rsid w:val="007C3949"/>
    <w:rsid w:val="007E42B3"/>
    <w:rsid w:val="007E661A"/>
    <w:rsid w:val="00805D7B"/>
    <w:rsid w:val="00810A8F"/>
    <w:rsid w:val="0081282E"/>
    <w:rsid w:val="00830FC6"/>
    <w:rsid w:val="00856DBB"/>
    <w:rsid w:val="00861EA1"/>
    <w:rsid w:val="00866B6C"/>
    <w:rsid w:val="00871354"/>
    <w:rsid w:val="0088640B"/>
    <w:rsid w:val="008A0845"/>
    <w:rsid w:val="008A6525"/>
    <w:rsid w:val="008D24A9"/>
    <w:rsid w:val="008E0D69"/>
    <w:rsid w:val="008F5761"/>
    <w:rsid w:val="00933A60"/>
    <w:rsid w:val="009409F0"/>
    <w:rsid w:val="00951345"/>
    <w:rsid w:val="00987FCA"/>
    <w:rsid w:val="009A74D7"/>
    <w:rsid w:val="009B377E"/>
    <w:rsid w:val="009C329C"/>
    <w:rsid w:val="009D07D0"/>
    <w:rsid w:val="009F43E3"/>
    <w:rsid w:val="009F47EA"/>
    <w:rsid w:val="00A2532F"/>
    <w:rsid w:val="00A25F4C"/>
    <w:rsid w:val="00A43C28"/>
    <w:rsid w:val="00A462AE"/>
    <w:rsid w:val="00AB73D3"/>
    <w:rsid w:val="00AB7AC1"/>
    <w:rsid w:val="00AD2053"/>
    <w:rsid w:val="00AD4358"/>
    <w:rsid w:val="00AD6824"/>
    <w:rsid w:val="00AF7359"/>
    <w:rsid w:val="00B02148"/>
    <w:rsid w:val="00B0565F"/>
    <w:rsid w:val="00B1135E"/>
    <w:rsid w:val="00B1341F"/>
    <w:rsid w:val="00B216B9"/>
    <w:rsid w:val="00B258B1"/>
    <w:rsid w:val="00B27EC3"/>
    <w:rsid w:val="00B31D39"/>
    <w:rsid w:val="00B354EC"/>
    <w:rsid w:val="00B402DD"/>
    <w:rsid w:val="00B47275"/>
    <w:rsid w:val="00B92BD4"/>
    <w:rsid w:val="00B97476"/>
    <w:rsid w:val="00BA0C5E"/>
    <w:rsid w:val="00BA1491"/>
    <w:rsid w:val="00BB4B45"/>
    <w:rsid w:val="00BC2D43"/>
    <w:rsid w:val="00BC31B8"/>
    <w:rsid w:val="00BD3D72"/>
    <w:rsid w:val="00BD4CEB"/>
    <w:rsid w:val="00BE60EA"/>
    <w:rsid w:val="00BF063F"/>
    <w:rsid w:val="00BF664C"/>
    <w:rsid w:val="00BF6D76"/>
    <w:rsid w:val="00C06B5C"/>
    <w:rsid w:val="00C07CB4"/>
    <w:rsid w:val="00C10E30"/>
    <w:rsid w:val="00C25FEB"/>
    <w:rsid w:val="00C56446"/>
    <w:rsid w:val="00C80106"/>
    <w:rsid w:val="00C82978"/>
    <w:rsid w:val="00C94113"/>
    <w:rsid w:val="00CC28C3"/>
    <w:rsid w:val="00CC46CF"/>
    <w:rsid w:val="00CE1A80"/>
    <w:rsid w:val="00CE5808"/>
    <w:rsid w:val="00D07463"/>
    <w:rsid w:val="00D35379"/>
    <w:rsid w:val="00D50073"/>
    <w:rsid w:val="00D60F39"/>
    <w:rsid w:val="00D72C69"/>
    <w:rsid w:val="00D81EDD"/>
    <w:rsid w:val="00D84586"/>
    <w:rsid w:val="00DA57ED"/>
    <w:rsid w:val="00DA6C0B"/>
    <w:rsid w:val="00DB16BD"/>
    <w:rsid w:val="00DB35EF"/>
    <w:rsid w:val="00DC60E8"/>
    <w:rsid w:val="00DD3D54"/>
    <w:rsid w:val="00DD67E5"/>
    <w:rsid w:val="00DE2E02"/>
    <w:rsid w:val="00DE77CC"/>
    <w:rsid w:val="00E173EC"/>
    <w:rsid w:val="00E2547B"/>
    <w:rsid w:val="00E30326"/>
    <w:rsid w:val="00E34565"/>
    <w:rsid w:val="00E3556F"/>
    <w:rsid w:val="00E7099B"/>
    <w:rsid w:val="00EB0B75"/>
    <w:rsid w:val="00EC627A"/>
    <w:rsid w:val="00EE403E"/>
    <w:rsid w:val="00EF41D4"/>
    <w:rsid w:val="00EF4F2C"/>
    <w:rsid w:val="00F25914"/>
    <w:rsid w:val="00F25C0B"/>
    <w:rsid w:val="00F26931"/>
    <w:rsid w:val="00F27111"/>
    <w:rsid w:val="00F36A56"/>
    <w:rsid w:val="00F55961"/>
    <w:rsid w:val="00F626A5"/>
    <w:rsid w:val="00F664DC"/>
    <w:rsid w:val="00F71F9B"/>
    <w:rsid w:val="00F805A1"/>
    <w:rsid w:val="00F82FEE"/>
    <w:rsid w:val="00FA16E5"/>
    <w:rsid w:val="00FA67CA"/>
    <w:rsid w:val="00FB7001"/>
    <w:rsid w:val="00FB7031"/>
    <w:rsid w:val="00FC2E97"/>
    <w:rsid w:val="00FC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8164F8"/>
  <w15:docId w15:val="{1B8B4431-A9A7-4C72-81ED-D6F3EEBD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A80"/>
    <w:pPr>
      <w:ind w:firstLine="567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1244D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244D"/>
    <w:rPr>
      <w:rFonts w:ascii="Calibri Light" w:hAnsi="Calibri Light" w:cs="Times New Roman"/>
      <w:color w:val="2E74B5"/>
      <w:sz w:val="32"/>
      <w:szCs w:val="32"/>
    </w:rPr>
  </w:style>
  <w:style w:type="table" w:styleId="a3">
    <w:name w:val="Table Grid"/>
    <w:basedOn w:val="a1"/>
    <w:uiPriority w:val="39"/>
    <w:rsid w:val="00293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34B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634B77"/>
    <w:rPr>
      <w:rFonts w:cs="Times New Roman"/>
    </w:rPr>
  </w:style>
  <w:style w:type="paragraph" w:styleId="a6">
    <w:name w:val="footer"/>
    <w:basedOn w:val="a"/>
    <w:link w:val="a7"/>
    <w:uiPriority w:val="99"/>
    <w:rsid w:val="00634B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34B7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2591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F2591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99"/>
    <w:qFormat/>
    <w:rsid w:val="00366221"/>
    <w:pPr>
      <w:ind w:left="720"/>
      <w:contextualSpacing/>
    </w:pPr>
  </w:style>
  <w:style w:type="paragraph" w:styleId="ab">
    <w:name w:val="No Spacing"/>
    <w:basedOn w:val="a"/>
    <w:link w:val="ac"/>
    <w:uiPriority w:val="99"/>
    <w:qFormat/>
    <w:rsid w:val="00CE1A80"/>
    <w:pPr>
      <w:ind w:firstLine="0"/>
    </w:pPr>
  </w:style>
  <w:style w:type="paragraph" w:customStyle="1" w:styleId="ad">
    <w:name w:val="Наим. таблиц"/>
    <w:basedOn w:val="ab"/>
    <w:link w:val="ae"/>
    <w:qFormat/>
    <w:rsid w:val="00CE1A80"/>
    <w:pPr>
      <w:jc w:val="right"/>
    </w:pPr>
  </w:style>
  <w:style w:type="character" w:customStyle="1" w:styleId="ac">
    <w:name w:val="Без интервала Знак"/>
    <w:link w:val="ab"/>
    <w:uiPriority w:val="99"/>
    <w:locked/>
    <w:rsid w:val="00CE1A80"/>
    <w:rPr>
      <w:rFonts w:ascii="Times New Roman" w:hAnsi="Times New Roman" w:cs="Times New Roman"/>
      <w:sz w:val="24"/>
      <w:szCs w:val="24"/>
    </w:rPr>
  </w:style>
  <w:style w:type="character" w:customStyle="1" w:styleId="ae">
    <w:name w:val="Наим. таблиц Знак"/>
    <w:basedOn w:val="ac"/>
    <w:link w:val="ad"/>
    <w:locked/>
    <w:rsid w:val="00CE1A80"/>
    <w:rPr>
      <w:rFonts w:ascii="Times New Roman" w:hAnsi="Times New Roman" w:cs="Times New Roman"/>
      <w:sz w:val="24"/>
      <w:szCs w:val="24"/>
    </w:rPr>
  </w:style>
  <w:style w:type="paragraph" w:customStyle="1" w:styleId="af">
    <w:name w:val="Наим. рисунков"/>
    <w:basedOn w:val="a"/>
    <w:link w:val="af0"/>
    <w:uiPriority w:val="99"/>
    <w:rsid w:val="00CE1A80"/>
    <w:pPr>
      <w:ind w:firstLine="0"/>
      <w:jc w:val="center"/>
    </w:pPr>
    <w:rPr>
      <w:sz w:val="22"/>
      <w:szCs w:val="22"/>
    </w:rPr>
  </w:style>
  <w:style w:type="character" w:customStyle="1" w:styleId="af0">
    <w:name w:val="Наим. рисунков Знак"/>
    <w:link w:val="af"/>
    <w:uiPriority w:val="99"/>
    <w:locked/>
    <w:rsid w:val="00CE1A80"/>
    <w:rPr>
      <w:rFonts w:ascii="Times New Roman" w:hAnsi="Times New Roman" w:cs="Times New Roman"/>
    </w:rPr>
  </w:style>
  <w:style w:type="paragraph" w:customStyle="1" w:styleId="af1">
    <w:name w:val="Заголовок доклада"/>
    <w:basedOn w:val="a"/>
    <w:link w:val="af2"/>
    <w:uiPriority w:val="99"/>
    <w:rsid w:val="00C82978"/>
    <w:pPr>
      <w:ind w:firstLine="0"/>
      <w:jc w:val="center"/>
    </w:pPr>
    <w:rPr>
      <w:caps/>
    </w:rPr>
  </w:style>
  <w:style w:type="character" w:customStyle="1" w:styleId="af2">
    <w:name w:val="Заголовок доклада Знак"/>
    <w:link w:val="af1"/>
    <w:uiPriority w:val="99"/>
    <w:locked/>
    <w:rsid w:val="00C82978"/>
    <w:rPr>
      <w:rFonts w:ascii="Times New Roman" w:hAnsi="Times New Roman" w:cs="Times New Roman"/>
      <w:caps/>
      <w:sz w:val="24"/>
      <w:szCs w:val="24"/>
    </w:rPr>
  </w:style>
  <w:style w:type="character" w:styleId="af3">
    <w:name w:val="Placeholder Text"/>
    <w:uiPriority w:val="99"/>
    <w:semiHidden/>
    <w:rsid w:val="00CE1A80"/>
    <w:rPr>
      <w:rFonts w:cs="Times New Roman"/>
      <w:color w:val="666666"/>
    </w:rPr>
  </w:style>
  <w:style w:type="paragraph" w:customStyle="1" w:styleId="af4">
    <w:name w:val="И.О.Фамилия"/>
    <w:basedOn w:val="ad"/>
    <w:link w:val="af5"/>
    <w:uiPriority w:val="99"/>
    <w:rsid w:val="00C82978"/>
  </w:style>
  <w:style w:type="character" w:customStyle="1" w:styleId="af5">
    <w:name w:val="И.О.Фамилия Знак"/>
    <w:basedOn w:val="ae"/>
    <w:link w:val="af4"/>
    <w:uiPriority w:val="99"/>
    <w:locked/>
    <w:rsid w:val="00C82978"/>
    <w:rPr>
      <w:rFonts w:ascii="Times New Roman" w:hAnsi="Times New Roman" w:cs="Times New Roman"/>
      <w:sz w:val="24"/>
      <w:szCs w:val="24"/>
    </w:rPr>
  </w:style>
  <w:style w:type="character" w:styleId="af6">
    <w:name w:val="Hyperlink"/>
    <w:uiPriority w:val="99"/>
    <w:rsid w:val="003C7D51"/>
    <w:rPr>
      <w:rFonts w:cs="Times New Roman"/>
      <w:color w:val="0000FF"/>
      <w:u w:val="single"/>
    </w:rPr>
  </w:style>
  <w:style w:type="paragraph" w:customStyle="1" w:styleId="Default">
    <w:name w:val="Default"/>
    <w:rsid w:val="003C7D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8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76E9B-E4D3-495E-8EDA-42FFC622F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Всероссийская научно-практическая конференция </vt:lpstr>
    </vt:vector>
  </TitlesOfParts>
  <Company>SPecialiST RePack</Company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научно-практическая конференция </dc:title>
  <dc:subject/>
  <dc:creator>Олег</dc:creator>
  <cp:keywords/>
  <dc:description/>
  <cp:lastModifiedBy>Узун Олег Леонидович</cp:lastModifiedBy>
  <cp:revision>5</cp:revision>
  <cp:lastPrinted>2024-03-12T21:02:00Z</cp:lastPrinted>
  <dcterms:created xsi:type="dcterms:W3CDTF">2025-01-26T11:40:00Z</dcterms:created>
  <dcterms:modified xsi:type="dcterms:W3CDTF">2025-01-26T12:22:00Z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185f7c45-a197-330f-8faa-2c1014bbc269</vt:lpwstr>
  </property>
  <property fmtid="{D5CDD505-2E9C-101B-9397-08002B2CF9AE}" pid="4" name="Mendeley Citation Style_1">
    <vt:lpwstr>https://csl.mendeley.com/styles/651431891/OurStyle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12th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9th edition</vt:lpwstr>
  </property>
  <property fmtid="{D5CDD505-2E9C-101B-9397-08002B2CF9AE}" pid="23" name="Mendeley Recent Style Id 9_1">
    <vt:lpwstr>https://csl.mendeley.com/styles/651431891/OurStyle</vt:lpwstr>
  </property>
  <property fmtid="{D5CDD505-2E9C-101B-9397-08002B2CF9AE}" pid="24" name="Mendeley Recent Style Name 9_1">
    <vt:lpwstr>OurStyle</vt:lpwstr>
  </property>
</Properties>
</file>