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E0" w:rsidRDefault="00E174E0">
      <w:pPr>
        <w:spacing w:line="97" w:lineRule="exact"/>
        <w:rPr>
          <w:sz w:val="8"/>
          <w:szCs w:val="8"/>
        </w:rPr>
      </w:pPr>
    </w:p>
    <w:p w:rsidR="00235A2B" w:rsidRDefault="00A9619D" w:rsidP="00235A2B">
      <w:pPr>
        <w:pStyle w:val="40"/>
        <w:shd w:val="clear" w:color="auto" w:fill="auto"/>
        <w:spacing w:before="0" w:after="0" w:line="240" w:lineRule="auto"/>
      </w:pPr>
      <w:r>
        <w:rPr>
          <w:rFonts w:cs="Adobe Garamond Pro Bold"/>
          <w:b w:val="0"/>
          <w:noProof/>
          <w:color w:val="000000" w:themeColor="text1"/>
          <w:lang w:bidi="ar-SA"/>
        </w:rPr>
        <w:drawing>
          <wp:inline distT="0" distB="0" distL="0" distR="0" wp14:anchorId="4B00676E" wp14:editId="698CC225">
            <wp:extent cx="793750" cy="820658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СпбПУ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5000" contras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82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cs="Adobe Garamond Pro Bold"/>
          <w:b w:val="0"/>
          <w:noProof/>
          <w:color w:val="000000" w:themeColor="text1"/>
          <w:lang w:bidi="ar-SA"/>
        </w:rPr>
        <w:drawing>
          <wp:inline distT="0" distB="0" distL="0" distR="0" wp14:anchorId="1CE1CB42" wp14:editId="1D3F55B5">
            <wp:extent cx="723900" cy="723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ФУМ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88" cy="72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cs="Adobe Garamond Pro Bold"/>
          <w:b w:val="0"/>
          <w:noProof/>
          <w:color w:val="000000" w:themeColor="text1"/>
        </w:rPr>
        <w:t xml:space="preserve">          </w:t>
      </w:r>
      <w:r>
        <w:rPr>
          <w:rFonts w:cs="Adobe Garamond Pro Bold"/>
          <w:b w:val="0"/>
          <w:noProof/>
          <w:color w:val="000000" w:themeColor="text1"/>
          <w:lang w:bidi="ar-SA"/>
        </w:rPr>
        <w:drawing>
          <wp:inline distT="0" distB="0" distL="0" distR="0" wp14:anchorId="749569D6" wp14:editId="230A25B7">
            <wp:extent cx="571500" cy="67437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MGTU_imeni_Bauman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537" cy="68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A2B" w:rsidRDefault="00A9619D" w:rsidP="00235A2B">
      <w:pPr>
        <w:pStyle w:val="40"/>
        <w:shd w:val="clear" w:color="auto" w:fill="auto"/>
        <w:spacing w:before="0" w:after="0" w:line="240" w:lineRule="auto"/>
      </w:pPr>
      <w:r>
        <w:t xml:space="preserve"> </w:t>
      </w:r>
    </w:p>
    <w:p w:rsidR="00BA64E7" w:rsidRDefault="00BA64E7" w:rsidP="00235A2B">
      <w:pPr>
        <w:pStyle w:val="40"/>
        <w:shd w:val="clear" w:color="auto" w:fill="auto"/>
        <w:spacing w:before="0" w:after="0" w:line="240" w:lineRule="auto"/>
      </w:pPr>
      <w:r w:rsidRPr="00BA64E7">
        <w:t>ПЛЕНУМ ФЕДЕРАЛЬНОГО УЧЕБНО-МЕТОДИЧЕСКОГО ОБЪЕДИНЕНИЯ В СИСТЕМЕ ВЫСШЕГО ОБРАЗОВАНИЯ ПО УКРУПНЕННЫМ ГРУППАМ СПЕЦИАЛЬНОСТЕЙ И НАПРАВЛЕНИЙ ПОДГОТОВКИ 20.00.00 ТЕХНОСФЕРНАЯ БЕЗОПАСНОСТЬ И ПРИРОДООБУСТРОЙСТВО.</w:t>
      </w:r>
    </w:p>
    <w:p w:rsidR="00BA64E7" w:rsidRDefault="00BA64E7" w:rsidP="00235A2B">
      <w:pPr>
        <w:pStyle w:val="40"/>
        <w:shd w:val="clear" w:color="auto" w:fill="auto"/>
        <w:spacing w:before="0" w:after="0" w:line="240" w:lineRule="auto"/>
      </w:pPr>
      <w:r>
        <w:t>и</w:t>
      </w:r>
    </w:p>
    <w:p w:rsidR="00235A2B" w:rsidRDefault="00134799" w:rsidP="00235A2B">
      <w:pPr>
        <w:pStyle w:val="40"/>
        <w:shd w:val="clear" w:color="auto" w:fill="auto"/>
        <w:spacing w:before="0" w:after="0" w:line="240" w:lineRule="auto"/>
      </w:pPr>
      <w:r>
        <w:t>ВСЕРОССИЙСКАЯ КОНФЕРЕНЦИЯ «ТЕХНОСФЕРНАЯ БЕЗОПАСНОСТЬ</w:t>
      </w:r>
      <w:r w:rsidR="00235A2B">
        <w:t xml:space="preserve"> </w:t>
      </w:r>
    </w:p>
    <w:p w:rsidR="00E174E0" w:rsidRDefault="00177F33" w:rsidP="00235A2B">
      <w:pPr>
        <w:pStyle w:val="40"/>
        <w:shd w:val="clear" w:color="auto" w:fill="auto"/>
        <w:spacing w:before="0" w:after="0" w:line="240" w:lineRule="auto"/>
      </w:pPr>
      <w:r>
        <w:t>КАК КОМПЛЕКСНАЯ</w:t>
      </w:r>
      <w:r w:rsidR="00134799">
        <w:t xml:space="preserve"> НАУЧНАЯ И ОБРАЗОВАТЕЛЬНАЯ ПРОБЛЕМА»</w:t>
      </w:r>
    </w:p>
    <w:p w:rsidR="00177F33" w:rsidRDefault="00177F33" w:rsidP="00235A2B">
      <w:pPr>
        <w:pStyle w:val="40"/>
        <w:shd w:val="clear" w:color="auto" w:fill="auto"/>
        <w:spacing w:before="0" w:after="0" w:line="240" w:lineRule="auto"/>
      </w:pPr>
    </w:p>
    <w:p w:rsidR="00177F33" w:rsidRDefault="00177F33" w:rsidP="00235A2B">
      <w:pPr>
        <w:pStyle w:val="50"/>
        <w:shd w:val="clear" w:color="auto" w:fill="auto"/>
        <w:spacing w:before="0" w:after="0" w:line="240" w:lineRule="auto"/>
      </w:pPr>
    </w:p>
    <w:p w:rsidR="00E174E0" w:rsidRDefault="00134799" w:rsidP="00235A2B">
      <w:pPr>
        <w:pStyle w:val="20"/>
        <w:shd w:val="clear" w:color="auto" w:fill="auto"/>
        <w:spacing w:line="240" w:lineRule="auto"/>
        <w:ind w:firstLine="743"/>
        <w:jc w:val="both"/>
      </w:pPr>
      <w:r>
        <w:t>С 4 по 6 октября 2018 года в Санкт-Петербургском политехническом университете Петра Великого состоится Пленум федерального учебно-методического объединения в системе высшего образования по укрупненным группам специальностей и направлений подготовки 20.00.00 Техносферная без</w:t>
      </w:r>
      <w:r w:rsidR="00BA64E7">
        <w:t xml:space="preserve">опасность и природообустройство. </w:t>
      </w:r>
      <w:r>
        <w:t xml:space="preserve">В рамках Пленума федерального УМО </w:t>
      </w:r>
      <w:r w:rsidR="00177F33">
        <w:t xml:space="preserve"> (ФКМО) </w:t>
      </w:r>
      <w:r>
        <w:t>будет проведена Всероссийская конференция «Техносферн</w:t>
      </w:r>
      <w:r w:rsidR="00177F33">
        <w:t>ая безопасность как комплексная</w:t>
      </w:r>
      <w:r>
        <w:t xml:space="preserve"> научная и образовательная проблема» (далее - Конференция).</w:t>
      </w:r>
    </w:p>
    <w:p w:rsidR="00E174E0" w:rsidRDefault="00134799" w:rsidP="00235A2B">
      <w:pPr>
        <w:pStyle w:val="20"/>
        <w:shd w:val="clear" w:color="auto" w:fill="auto"/>
        <w:tabs>
          <w:tab w:val="left" w:pos="8070"/>
        </w:tabs>
        <w:spacing w:line="240" w:lineRule="auto"/>
        <w:ind w:firstLine="743"/>
        <w:jc w:val="both"/>
      </w:pPr>
      <w:r w:rsidRPr="00177F33">
        <w:rPr>
          <w:b/>
        </w:rPr>
        <w:t>Целью Пленума федерального УМО</w:t>
      </w:r>
      <w:r>
        <w:t xml:space="preserve"> является обсуждение:</w:t>
      </w:r>
      <w:r w:rsidR="00A411EC">
        <w:t xml:space="preserve"> </w:t>
      </w:r>
      <w:r>
        <w:t>новых ФГОС 3++,</w:t>
      </w:r>
      <w:r w:rsidR="00A411EC">
        <w:t xml:space="preserve"> </w:t>
      </w:r>
      <w:r>
        <w:t>актуализированных с учетом требований профессиональных стандартов; проектов примерных основных образовательных программ по направлениям подготовки и специальностям высшего образования (Техносферная безопасность, Природообустройство, Пожарная безопасность); примерной программы дисциплины</w:t>
      </w:r>
      <w:r w:rsidR="00177F33">
        <w:t xml:space="preserve"> Безопасность жизнедеятельности, утверждение планов работы и рассмотрение деятельности региональных отделений ФУМО.</w:t>
      </w:r>
    </w:p>
    <w:p w:rsidR="00A9619D" w:rsidRDefault="00A9619D" w:rsidP="00235A2B">
      <w:pPr>
        <w:pStyle w:val="20"/>
        <w:shd w:val="clear" w:color="auto" w:fill="auto"/>
        <w:tabs>
          <w:tab w:val="left" w:pos="8070"/>
        </w:tabs>
        <w:spacing w:line="240" w:lineRule="auto"/>
        <w:ind w:firstLine="743"/>
        <w:jc w:val="both"/>
      </w:pPr>
    </w:p>
    <w:p w:rsidR="00177F33" w:rsidRPr="00177F33" w:rsidRDefault="00177F33" w:rsidP="00177F33">
      <w:pPr>
        <w:pStyle w:val="Default"/>
        <w:ind w:firstLine="709"/>
        <w:jc w:val="both"/>
        <w:rPr>
          <w:b/>
          <w:bCs/>
        </w:rPr>
      </w:pPr>
      <w:r w:rsidRPr="00177F33">
        <w:rPr>
          <w:b/>
          <w:bCs/>
        </w:rPr>
        <w:t>Основные направления работы конференции:</w:t>
      </w:r>
    </w:p>
    <w:p w:rsidR="00177F33" w:rsidRPr="00177F33" w:rsidRDefault="00177F33" w:rsidP="00177F3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77F33">
        <w:rPr>
          <w:rFonts w:ascii="Times New Roman" w:hAnsi="Times New Roman" w:cs="Times New Roman"/>
        </w:rPr>
        <w:t xml:space="preserve">      --  комплексный подход в научных исследованиях в области техногенных и природных опасностей и обеспечения безопасности в техносфере;</w:t>
      </w:r>
    </w:p>
    <w:p w:rsidR="00177F33" w:rsidRPr="00177F33" w:rsidRDefault="00177F33" w:rsidP="00177F3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77F33">
        <w:rPr>
          <w:rFonts w:ascii="Times New Roman" w:hAnsi="Times New Roman" w:cs="Times New Roman"/>
        </w:rPr>
        <w:t xml:space="preserve">      --    междисциплинарный подход  и </w:t>
      </w:r>
      <w:proofErr w:type="spellStart"/>
      <w:r w:rsidRPr="00177F33">
        <w:rPr>
          <w:rFonts w:ascii="Times New Roman" w:hAnsi="Times New Roman" w:cs="Times New Roman"/>
        </w:rPr>
        <w:t>трансдисциплинарная</w:t>
      </w:r>
      <w:proofErr w:type="spellEnd"/>
      <w:r w:rsidRPr="00177F33">
        <w:rPr>
          <w:rFonts w:ascii="Times New Roman" w:hAnsi="Times New Roman" w:cs="Times New Roman"/>
        </w:rPr>
        <w:t xml:space="preserve"> технология организации учебного процесса при подготовке специалистов в области техносферной безопасности и </w:t>
      </w:r>
      <w:proofErr w:type="gramStart"/>
      <w:r w:rsidRPr="00177F33">
        <w:rPr>
          <w:rFonts w:ascii="Times New Roman" w:hAnsi="Times New Roman" w:cs="Times New Roman"/>
        </w:rPr>
        <w:t>обучения по дисциплине</w:t>
      </w:r>
      <w:proofErr w:type="gramEnd"/>
      <w:r w:rsidRPr="00177F33">
        <w:rPr>
          <w:rFonts w:ascii="Times New Roman" w:hAnsi="Times New Roman" w:cs="Times New Roman"/>
        </w:rPr>
        <w:t xml:space="preserve"> "Безопасность жизнедеятельности";</w:t>
      </w:r>
    </w:p>
    <w:p w:rsidR="00177F33" w:rsidRPr="00177F33" w:rsidRDefault="00177F33" w:rsidP="00177F3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77F33">
        <w:rPr>
          <w:rFonts w:ascii="Times New Roman" w:hAnsi="Times New Roman" w:cs="Times New Roman"/>
        </w:rPr>
        <w:t xml:space="preserve">      --    практика и проблемы организации научных исследований и организации учебного процесса в области техносферной безопасности;</w:t>
      </w:r>
    </w:p>
    <w:p w:rsidR="00177F33" w:rsidRDefault="00177F33" w:rsidP="00177F3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77F33">
        <w:rPr>
          <w:rFonts w:ascii="Times New Roman" w:hAnsi="Times New Roman" w:cs="Times New Roman"/>
        </w:rPr>
        <w:t xml:space="preserve">      -- механизмы проектирования и реализации на основе требований рынка труда основных профессиональных образовательных программ.</w:t>
      </w:r>
    </w:p>
    <w:p w:rsidR="00A9619D" w:rsidRDefault="00A9619D" w:rsidP="00177F3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9619D" w:rsidRPr="00A9619D" w:rsidRDefault="00A9619D" w:rsidP="00A9619D">
      <w:pPr>
        <w:rPr>
          <w:rFonts w:ascii="Times New Roman" w:hAnsi="Times New Roman" w:cs="Times New Roman"/>
          <w:b/>
        </w:rPr>
      </w:pPr>
      <w:r w:rsidRPr="00A9619D">
        <w:rPr>
          <w:rFonts w:ascii="Times New Roman" w:hAnsi="Times New Roman" w:cs="Times New Roman"/>
          <w:b/>
        </w:rPr>
        <w:t xml:space="preserve">Организаторы: </w:t>
      </w:r>
    </w:p>
    <w:p w:rsidR="00A9619D" w:rsidRPr="00A9619D" w:rsidRDefault="00A9619D" w:rsidP="00A9619D">
      <w:pPr>
        <w:pStyle w:val="Default"/>
        <w:rPr>
          <w:bCs/>
        </w:rPr>
      </w:pPr>
      <w:r>
        <w:rPr>
          <w:b/>
        </w:rPr>
        <w:t xml:space="preserve"> </w:t>
      </w:r>
      <w:r w:rsidRPr="00A9619D">
        <w:rPr>
          <w:b/>
        </w:rPr>
        <w:t xml:space="preserve">-  </w:t>
      </w:r>
      <w:r w:rsidRPr="00A9619D">
        <w:rPr>
          <w:bCs/>
        </w:rPr>
        <w:t>Координационный совет по области образования  «Инженерное дело, технологии и</w:t>
      </w:r>
    </w:p>
    <w:p w:rsidR="00A9619D" w:rsidRPr="00A9619D" w:rsidRDefault="00A9619D" w:rsidP="00A9619D">
      <w:pPr>
        <w:pStyle w:val="Default"/>
        <w:rPr>
          <w:bCs/>
        </w:rPr>
      </w:pPr>
      <w:r w:rsidRPr="00A9619D">
        <w:rPr>
          <w:bCs/>
        </w:rPr>
        <w:t xml:space="preserve">   </w:t>
      </w:r>
      <w:r>
        <w:rPr>
          <w:bCs/>
        </w:rPr>
        <w:t xml:space="preserve"> </w:t>
      </w:r>
      <w:r w:rsidRPr="00A9619D">
        <w:rPr>
          <w:bCs/>
        </w:rPr>
        <w:t>технические науки»;</w:t>
      </w:r>
    </w:p>
    <w:p w:rsidR="00A9619D" w:rsidRPr="00A9619D" w:rsidRDefault="00A9619D" w:rsidP="00A9619D">
      <w:pPr>
        <w:pStyle w:val="Default"/>
        <w:rPr>
          <w:bCs/>
        </w:rPr>
      </w:pPr>
      <w:r>
        <w:rPr>
          <w:bCs/>
        </w:rPr>
        <w:t xml:space="preserve"> </w:t>
      </w:r>
      <w:r w:rsidRPr="00A9619D">
        <w:rPr>
          <w:bCs/>
        </w:rPr>
        <w:t xml:space="preserve">-  Федеральное учебно-методическое объединение «Техносферная безопасность и </w:t>
      </w:r>
    </w:p>
    <w:p w:rsidR="00A9619D" w:rsidRPr="00A9619D" w:rsidRDefault="00A9619D" w:rsidP="00A9619D">
      <w:pPr>
        <w:pStyle w:val="Default"/>
        <w:rPr>
          <w:bCs/>
        </w:rPr>
      </w:pPr>
      <w:r w:rsidRPr="00A9619D">
        <w:rPr>
          <w:bCs/>
        </w:rPr>
        <w:t xml:space="preserve">    </w:t>
      </w:r>
      <w:r>
        <w:rPr>
          <w:bCs/>
        </w:rPr>
        <w:t xml:space="preserve">  </w:t>
      </w:r>
      <w:r w:rsidRPr="00A9619D">
        <w:rPr>
          <w:bCs/>
        </w:rPr>
        <w:t>природообустройство»;</w:t>
      </w:r>
    </w:p>
    <w:p w:rsidR="00A9619D" w:rsidRPr="00A9619D" w:rsidRDefault="00A9619D" w:rsidP="00A9619D">
      <w:pPr>
        <w:pStyle w:val="Default"/>
        <w:rPr>
          <w:bCs/>
        </w:rPr>
      </w:pPr>
      <w:r>
        <w:rPr>
          <w:bCs/>
        </w:rPr>
        <w:t xml:space="preserve"> </w:t>
      </w:r>
      <w:r w:rsidRPr="00A9619D">
        <w:rPr>
          <w:bCs/>
        </w:rPr>
        <w:t>-  Санкт-Петербургский политехнический университет Петра Великого;</w:t>
      </w:r>
    </w:p>
    <w:p w:rsidR="00A9619D" w:rsidRPr="00A9619D" w:rsidRDefault="00A9619D" w:rsidP="00A9619D">
      <w:pPr>
        <w:pStyle w:val="Default"/>
        <w:rPr>
          <w:bCs/>
        </w:rPr>
      </w:pPr>
      <w:r>
        <w:rPr>
          <w:bCs/>
        </w:rPr>
        <w:t xml:space="preserve"> </w:t>
      </w:r>
      <w:r w:rsidRPr="00A9619D">
        <w:rPr>
          <w:bCs/>
        </w:rPr>
        <w:t>-  Московский государственный  технический университет имени Н.Э. Баумана.</w:t>
      </w:r>
    </w:p>
    <w:p w:rsidR="00A9619D" w:rsidRPr="00A9619D" w:rsidRDefault="00A9619D" w:rsidP="00A9619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77F33" w:rsidRDefault="00134799" w:rsidP="00235A2B">
      <w:pPr>
        <w:pStyle w:val="20"/>
        <w:shd w:val="clear" w:color="auto" w:fill="auto"/>
        <w:spacing w:line="240" w:lineRule="auto"/>
        <w:ind w:firstLine="743"/>
        <w:jc w:val="both"/>
      </w:pPr>
      <w:r>
        <w:t xml:space="preserve">По итогам Конференции издается сборник статей. Сборнику присваиваются международный стандартный книжный индекс </w:t>
      </w:r>
      <w:r>
        <w:rPr>
          <w:lang w:val="en-US" w:eastAsia="en-US" w:bidi="en-US"/>
        </w:rPr>
        <w:t>ISBN</w:t>
      </w:r>
      <w:r w:rsidRPr="00A411EC">
        <w:rPr>
          <w:lang w:eastAsia="en-US" w:bidi="en-US"/>
        </w:rPr>
        <w:t xml:space="preserve"> </w:t>
      </w:r>
      <w:r>
        <w:t xml:space="preserve">и библиотечные индексы УДК и ББК. Сборники рассылаются по ведущим библиотекам России. Сборник статей публикуется на сайте электронной библиотеки </w:t>
      </w:r>
      <w:proofErr w:type="spellStart"/>
      <w:r>
        <w:rPr>
          <w:lang w:val="en-US" w:eastAsia="en-US" w:bidi="en-US"/>
        </w:rPr>
        <w:t>Elibrary</w:t>
      </w:r>
      <w:proofErr w:type="spellEnd"/>
      <w:r w:rsidRPr="00A411EC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A411EC">
        <w:rPr>
          <w:lang w:eastAsia="en-US" w:bidi="en-US"/>
        </w:rPr>
        <w:t xml:space="preserve">. </w:t>
      </w:r>
      <w:r>
        <w:t xml:space="preserve">Планируется регистрация в </w:t>
      </w:r>
      <w:proofErr w:type="spellStart"/>
      <w:r>
        <w:t>наукометрической</w:t>
      </w:r>
      <w:proofErr w:type="spellEnd"/>
      <w:r>
        <w:t xml:space="preserve"> базе РИНЦ (Российский индекс научного цитирования). </w:t>
      </w:r>
    </w:p>
    <w:p w:rsidR="00BA64E7" w:rsidRDefault="00BA64E7" w:rsidP="00235A2B">
      <w:pPr>
        <w:pStyle w:val="20"/>
        <w:shd w:val="clear" w:color="auto" w:fill="auto"/>
        <w:spacing w:line="240" w:lineRule="auto"/>
        <w:ind w:firstLine="743"/>
        <w:jc w:val="both"/>
      </w:pPr>
    </w:p>
    <w:p w:rsidR="00BA64E7" w:rsidRDefault="00BA64E7" w:rsidP="00235A2B">
      <w:pPr>
        <w:pStyle w:val="20"/>
        <w:shd w:val="clear" w:color="auto" w:fill="auto"/>
        <w:spacing w:line="240" w:lineRule="auto"/>
        <w:ind w:firstLine="743"/>
        <w:jc w:val="both"/>
      </w:pPr>
    </w:p>
    <w:p w:rsidR="00BA64E7" w:rsidRDefault="00BA64E7" w:rsidP="00235A2B">
      <w:pPr>
        <w:pStyle w:val="20"/>
        <w:shd w:val="clear" w:color="auto" w:fill="auto"/>
        <w:spacing w:line="240" w:lineRule="auto"/>
        <w:ind w:firstLine="743"/>
        <w:jc w:val="both"/>
      </w:pPr>
    </w:p>
    <w:p w:rsidR="00E174E0" w:rsidRPr="007B4859" w:rsidRDefault="00134799" w:rsidP="00235A2B">
      <w:pPr>
        <w:pStyle w:val="60"/>
        <w:shd w:val="clear" w:color="auto" w:fill="auto"/>
        <w:spacing w:before="0" w:after="0" w:line="240" w:lineRule="auto"/>
        <w:rPr>
          <w:sz w:val="20"/>
          <w:szCs w:val="20"/>
        </w:rPr>
      </w:pPr>
      <w:r w:rsidRPr="007B4859">
        <w:rPr>
          <w:sz w:val="20"/>
          <w:szCs w:val="20"/>
        </w:rPr>
        <w:lastRenderedPageBreak/>
        <w:t>Требования к представлению материалов</w:t>
      </w:r>
    </w:p>
    <w:p w:rsidR="00E174E0" w:rsidRPr="007B4859" w:rsidRDefault="00134799" w:rsidP="00235A2B">
      <w:pPr>
        <w:pStyle w:val="20"/>
        <w:shd w:val="clear" w:color="auto" w:fill="auto"/>
        <w:spacing w:line="240" w:lineRule="auto"/>
        <w:ind w:firstLine="740"/>
        <w:jc w:val="both"/>
        <w:rPr>
          <w:sz w:val="20"/>
          <w:szCs w:val="20"/>
        </w:rPr>
      </w:pPr>
      <w:r w:rsidRPr="007B4859">
        <w:rPr>
          <w:sz w:val="20"/>
          <w:szCs w:val="20"/>
        </w:rPr>
        <w:t xml:space="preserve">Объем статьи - не более 5 страниц. Редакционная коллегия оставляет за собой право редактирования предоставленных к публикации материалов, а также отказа в публикации материалов, не соответствующих тематике конференции или представленных с нарушением сроков. Каждая статья должны быть представлена в отдельном файле. </w:t>
      </w:r>
      <w:proofErr w:type="gramStart"/>
      <w:r w:rsidRPr="007B4859">
        <w:rPr>
          <w:sz w:val="20"/>
          <w:szCs w:val="20"/>
        </w:rPr>
        <w:t>В наименовании файла со статьёй указывается фамилия первого автора (например:</w:t>
      </w:r>
      <w:proofErr w:type="gramEnd"/>
      <w:r w:rsidRPr="007B4859">
        <w:rPr>
          <w:sz w:val="20"/>
          <w:szCs w:val="20"/>
        </w:rPr>
        <w:t xml:space="preserve"> </w:t>
      </w:r>
      <w:proofErr w:type="gramStart"/>
      <w:r w:rsidRPr="007B4859">
        <w:rPr>
          <w:sz w:val="20"/>
          <w:szCs w:val="20"/>
        </w:rPr>
        <w:t>«Иванов.doc»).</w:t>
      </w:r>
      <w:proofErr w:type="gramEnd"/>
      <w:r w:rsidRPr="007B4859">
        <w:rPr>
          <w:sz w:val="20"/>
          <w:szCs w:val="20"/>
        </w:rPr>
        <w:t xml:space="preserve"> </w:t>
      </w:r>
      <w:proofErr w:type="gramStart"/>
      <w:r w:rsidRPr="007B4859">
        <w:rPr>
          <w:sz w:val="20"/>
          <w:szCs w:val="20"/>
        </w:rPr>
        <w:t>В наименовании файла с заявкой указывается фамилия первого автора и слово «Заявка» (например:</w:t>
      </w:r>
      <w:proofErr w:type="gramEnd"/>
      <w:r w:rsidRPr="007B4859">
        <w:rPr>
          <w:sz w:val="20"/>
          <w:szCs w:val="20"/>
        </w:rPr>
        <w:t xml:space="preserve"> «Иванов. </w:t>
      </w:r>
      <w:proofErr w:type="gramStart"/>
      <w:r w:rsidRPr="007B4859">
        <w:rPr>
          <w:sz w:val="20"/>
          <w:szCs w:val="20"/>
        </w:rPr>
        <w:t>Заявка</w:t>
      </w:r>
      <w:r w:rsidR="00100C42" w:rsidRPr="007B4859">
        <w:rPr>
          <w:sz w:val="20"/>
          <w:szCs w:val="20"/>
        </w:rPr>
        <w:t xml:space="preserve">. </w:t>
      </w:r>
      <w:r w:rsidR="00100C42" w:rsidRPr="007B4859">
        <w:rPr>
          <w:sz w:val="20"/>
          <w:szCs w:val="20"/>
          <w:lang w:val="en-US"/>
        </w:rPr>
        <w:t>doc</w:t>
      </w:r>
      <w:r w:rsidRPr="007B4859">
        <w:rPr>
          <w:sz w:val="20"/>
          <w:szCs w:val="20"/>
        </w:rPr>
        <w:t>»).</w:t>
      </w:r>
      <w:proofErr w:type="gramEnd"/>
    </w:p>
    <w:p w:rsidR="00E174E0" w:rsidRPr="007B4859" w:rsidRDefault="00134799" w:rsidP="00235A2B">
      <w:pPr>
        <w:pStyle w:val="60"/>
        <w:shd w:val="clear" w:color="auto" w:fill="auto"/>
        <w:spacing w:before="0" w:after="0" w:line="240" w:lineRule="auto"/>
        <w:ind w:firstLine="740"/>
        <w:jc w:val="both"/>
        <w:rPr>
          <w:sz w:val="20"/>
          <w:szCs w:val="20"/>
        </w:rPr>
      </w:pPr>
      <w:r w:rsidRPr="007B4859">
        <w:rPr>
          <w:sz w:val="20"/>
          <w:szCs w:val="20"/>
        </w:rPr>
        <w:t>Необходимо представить заключение экспертной комиссии о возможности опубликования статьи в открытой печати.</w:t>
      </w:r>
    </w:p>
    <w:p w:rsidR="00E174E0" w:rsidRPr="007B4859" w:rsidRDefault="00134799" w:rsidP="00235A2B">
      <w:pPr>
        <w:pStyle w:val="20"/>
        <w:shd w:val="clear" w:color="auto" w:fill="auto"/>
        <w:spacing w:line="240" w:lineRule="auto"/>
        <w:ind w:firstLine="740"/>
        <w:jc w:val="both"/>
        <w:rPr>
          <w:sz w:val="20"/>
          <w:szCs w:val="20"/>
        </w:rPr>
      </w:pPr>
      <w:r w:rsidRPr="007B4859">
        <w:rPr>
          <w:sz w:val="20"/>
          <w:szCs w:val="20"/>
        </w:rPr>
        <w:t>После получения оргкомитетом материалов по электронной почте в течение 3-х рабочих дней будет направлен ответ «Материалы получены». В случае, если Вы не получите ответ, просим повторить отправку или связаться с оргкомитетом по телефону.</w:t>
      </w:r>
    </w:p>
    <w:p w:rsidR="00E174E0" w:rsidRPr="007B4859" w:rsidRDefault="00134799" w:rsidP="00235A2B">
      <w:pPr>
        <w:pStyle w:val="a5"/>
        <w:framePr w:w="10363" w:wrap="notBeside" w:vAnchor="text" w:hAnchor="text" w:xAlign="center" w:y="1"/>
        <w:shd w:val="clear" w:color="auto" w:fill="auto"/>
        <w:spacing w:line="240" w:lineRule="auto"/>
        <w:rPr>
          <w:sz w:val="20"/>
          <w:szCs w:val="20"/>
        </w:rPr>
      </w:pPr>
      <w:bookmarkStart w:id="0" w:name="_GoBack"/>
      <w:r w:rsidRPr="007B4859">
        <w:rPr>
          <w:sz w:val="20"/>
          <w:szCs w:val="20"/>
        </w:rPr>
        <w:t>ТРЕБОВАНИЯ К ОФОРМЛЕ</w:t>
      </w:r>
      <w:r w:rsidRPr="007B4859">
        <w:rPr>
          <w:rStyle w:val="a6"/>
          <w:b/>
          <w:bCs/>
          <w:sz w:val="20"/>
          <w:szCs w:val="20"/>
        </w:rPr>
        <w:t>НИЮ</w:t>
      </w:r>
      <w:r w:rsidRPr="007B4859">
        <w:rPr>
          <w:sz w:val="20"/>
          <w:szCs w:val="20"/>
        </w:rPr>
        <w:t xml:space="preserve"> СТАТЬИ</w:t>
      </w:r>
      <w:bookmarkEnd w:id="0"/>
      <w:r w:rsidRPr="007B4859">
        <w:rPr>
          <w:sz w:val="20"/>
          <w:szCs w:val="20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1"/>
        <w:gridCol w:w="5112"/>
      </w:tblGrid>
      <w:tr w:rsidR="00E174E0" w:rsidRPr="007B4859" w:rsidTr="007B4859">
        <w:trPr>
          <w:trHeight w:val="20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</w:rPr>
              <w:t>Формат текста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  <w:lang w:val="en-US" w:eastAsia="en-US" w:bidi="en-US"/>
              </w:rPr>
              <w:t xml:space="preserve">Microsoft Word (doc, </w:t>
            </w:r>
            <w:proofErr w:type="spellStart"/>
            <w:r w:rsidRPr="007B4859">
              <w:rPr>
                <w:rStyle w:val="22"/>
                <w:sz w:val="20"/>
                <w:szCs w:val="20"/>
                <w:lang w:val="en-US" w:eastAsia="en-US" w:bidi="en-US"/>
              </w:rPr>
              <w:t>docx</w:t>
            </w:r>
            <w:proofErr w:type="spellEnd"/>
            <w:r w:rsidRPr="007B4859">
              <w:rPr>
                <w:rStyle w:val="22"/>
                <w:sz w:val="20"/>
                <w:szCs w:val="20"/>
                <w:lang w:val="en-US" w:eastAsia="en-US" w:bidi="en-US"/>
              </w:rPr>
              <w:t>)</w:t>
            </w:r>
          </w:p>
        </w:tc>
      </w:tr>
      <w:tr w:rsidR="00E174E0" w:rsidRPr="007B4859" w:rsidTr="007B4859">
        <w:trPr>
          <w:trHeight w:val="20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</w:rPr>
              <w:t>Формат страницы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</w:rPr>
              <w:t>А</w:t>
            </w:r>
            <w:proofErr w:type="gramStart"/>
            <w:r w:rsidRPr="007B4859">
              <w:rPr>
                <w:rStyle w:val="22"/>
                <w:sz w:val="20"/>
                <w:szCs w:val="20"/>
              </w:rPr>
              <w:t>4</w:t>
            </w:r>
            <w:proofErr w:type="gramEnd"/>
            <w:r w:rsidRPr="007B4859">
              <w:rPr>
                <w:rStyle w:val="22"/>
                <w:sz w:val="20"/>
                <w:szCs w:val="20"/>
              </w:rPr>
              <w:t xml:space="preserve"> </w:t>
            </w:r>
            <w:r w:rsidRPr="007B4859">
              <w:rPr>
                <w:rStyle w:val="22"/>
                <w:sz w:val="20"/>
                <w:szCs w:val="20"/>
                <w:lang w:val="en-US" w:eastAsia="en-US" w:bidi="en-US"/>
              </w:rPr>
              <w:t xml:space="preserve">(210x297 </w:t>
            </w:r>
            <w:r w:rsidRPr="007B4859">
              <w:rPr>
                <w:rStyle w:val="22"/>
                <w:sz w:val="20"/>
                <w:szCs w:val="20"/>
              </w:rPr>
              <w:t>мм)</w:t>
            </w:r>
          </w:p>
        </w:tc>
      </w:tr>
      <w:tr w:rsidR="00E174E0" w:rsidRPr="007B4859" w:rsidTr="007B4859">
        <w:trPr>
          <w:trHeight w:val="20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</w:rPr>
              <w:t>Ориентация страницы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</w:rPr>
              <w:t>Книжная</w:t>
            </w:r>
          </w:p>
        </w:tc>
      </w:tr>
      <w:tr w:rsidR="00E174E0" w:rsidRPr="007B4859" w:rsidTr="007B4859">
        <w:trPr>
          <w:trHeight w:val="20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</w:rPr>
              <w:t>Поля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</w:rPr>
              <w:t>20 мм</w:t>
            </w:r>
          </w:p>
        </w:tc>
      </w:tr>
      <w:tr w:rsidR="00E174E0" w:rsidRPr="007B4859" w:rsidTr="007B4859">
        <w:trPr>
          <w:trHeight w:val="20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</w:rPr>
              <w:t>Тип и размер шрифта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  <w:lang w:val="en-US" w:eastAsia="en-US" w:bidi="en-US"/>
              </w:rPr>
              <w:t xml:space="preserve">Times New Roman, 14 </w:t>
            </w:r>
            <w:proofErr w:type="spellStart"/>
            <w:r w:rsidRPr="007B4859">
              <w:rPr>
                <w:rStyle w:val="22"/>
                <w:sz w:val="20"/>
                <w:szCs w:val="20"/>
              </w:rPr>
              <w:t>пт</w:t>
            </w:r>
            <w:proofErr w:type="spellEnd"/>
          </w:p>
        </w:tc>
      </w:tr>
      <w:tr w:rsidR="00E174E0" w:rsidRPr="007B4859" w:rsidTr="007B4859">
        <w:trPr>
          <w:trHeight w:val="20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</w:rPr>
              <w:t>Межстрочный интервал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</w:rPr>
              <w:t>Полуторный</w:t>
            </w:r>
          </w:p>
        </w:tc>
      </w:tr>
      <w:tr w:rsidR="00E174E0" w:rsidRPr="007B4859" w:rsidTr="007B4859">
        <w:trPr>
          <w:trHeight w:val="20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</w:rPr>
              <w:t>Абзацный отступ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</w:rPr>
              <w:t>1,25 см</w:t>
            </w:r>
          </w:p>
        </w:tc>
      </w:tr>
      <w:tr w:rsidR="00E174E0" w:rsidRPr="007B4859" w:rsidTr="007B4859">
        <w:trPr>
          <w:trHeight w:val="20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</w:rPr>
              <w:t>Выравнивание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</w:rPr>
              <w:t>По ширине</w:t>
            </w:r>
          </w:p>
        </w:tc>
      </w:tr>
      <w:tr w:rsidR="00E174E0" w:rsidRPr="007B4859" w:rsidTr="007B4859">
        <w:trPr>
          <w:trHeight w:val="20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</w:rPr>
              <w:t>Переносы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</w:rPr>
              <w:t>Не вручную</w:t>
            </w:r>
          </w:p>
        </w:tc>
      </w:tr>
      <w:tr w:rsidR="00E174E0" w:rsidRPr="000565A1" w:rsidTr="007B4859">
        <w:trPr>
          <w:trHeight w:val="20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</w:rPr>
              <w:t>Формат рисунков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r w:rsidRPr="007B4859">
              <w:rPr>
                <w:rStyle w:val="22"/>
                <w:sz w:val="20"/>
                <w:szCs w:val="20"/>
                <w:lang w:val="en-US" w:eastAsia="en-US" w:bidi="en-US"/>
              </w:rPr>
              <w:t xml:space="preserve">jpg, gif, bmp, </w:t>
            </w:r>
            <w:r w:rsidRPr="007B4859">
              <w:rPr>
                <w:rStyle w:val="22"/>
                <w:sz w:val="20"/>
                <w:szCs w:val="20"/>
              </w:rPr>
              <w:t>не</w:t>
            </w:r>
            <w:r w:rsidRPr="007B4859">
              <w:rPr>
                <w:rStyle w:val="22"/>
                <w:sz w:val="20"/>
                <w:szCs w:val="20"/>
                <w:lang w:val="en-US"/>
              </w:rPr>
              <w:t xml:space="preserve"> </w:t>
            </w:r>
            <w:r w:rsidRPr="007B4859">
              <w:rPr>
                <w:rStyle w:val="22"/>
                <w:sz w:val="20"/>
                <w:szCs w:val="20"/>
                <w:lang w:val="en-US" w:eastAsia="en-US" w:bidi="en-US"/>
              </w:rPr>
              <w:t>Word</w:t>
            </w:r>
          </w:p>
        </w:tc>
      </w:tr>
      <w:tr w:rsidR="00E174E0" w:rsidRPr="007B4859" w:rsidTr="007B4859">
        <w:trPr>
          <w:trHeight w:val="20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</w:rPr>
              <w:t>Цвет рисунков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</w:rPr>
              <w:t>Черно-белый</w:t>
            </w:r>
          </w:p>
        </w:tc>
      </w:tr>
      <w:tr w:rsidR="00E174E0" w:rsidRPr="007B4859" w:rsidTr="007B4859">
        <w:trPr>
          <w:trHeight w:val="20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</w:rPr>
              <w:t>Шрифт в рисунках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</w:rPr>
              <w:t xml:space="preserve">Не менее 11 </w:t>
            </w:r>
            <w:proofErr w:type="spellStart"/>
            <w:r w:rsidRPr="007B4859">
              <w:rPr>
                <w:rStyle w:val="22"/>
                <w:sz w:val="20"/>
                <w:szCs w:val="20"/>
              </w:rPr>
              <w:t>пт</w:t>
            </w:r>
            <w:proofErr w:type="spellEnd"/>
          </w:p>
        </w:tc>
      </w:tr>
      <w:tr w:rsidR="00E174E0" w:rsidRPr="007B4859" w:rsidTr="007B4859">
        <w:trPr>
          <w:trHeight w:val="20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</w:rPr>
              <w:t>Ссылки на литературу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</w:rPr>
              <w:t>В квадратных скобках</w:t>
            </w:r>
            <w:r w:rsidR="00100C42" w:rsidRPr="007B4859">
              <w:rPr>
                <w:rStyle w:val="22"/>
                <w:sz w:val="20"/>
                <w:szCs w:val="20"/>
              </w:rPr>
              <w:t xml:space="preserve"> по ходу ссылок</w:t>
            </w:r>
          </w:p>
        </w:tc>
      </w:tr>
      <w:tr w:rsidR="00E174E0" w:rsidRPr="007B4859" w:rsidTr="007B4859">
        <w:trPr>
          <w:trHeight w:val="20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</w:rPr>
              <w:t>Список литературы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 w:rsidRPr="007B4859">
              <w:rPr>
                <w:rStyle w:val="22"/>
                <w:sz w:val="20"/>
                <w:szCs w:val="20"/>
              </w:rPr>
              <w:t>Обязателен</w:t>
            </w:r>
            <w:proofErr w:type="gramEnd"/>
            <w:r w:rsidRPr="007B4859">
              <w:rPr>
                <w:rStyle w:val="22"/>
                <w:sz w:val="20"/>
                <w:szCs w:val="20"/>
              </w:rPr>
              <w:t>, в конце статьи</w:t>
            </w:r>
          </w:p>
        </w:tc>
      </w:tr>
    </w:tbl>
    <w:p w:rsidR="00E174E0" w:rsidRPr="007B4859" w:rsidRDefault="00E174E0" w:rsidP="00235A2B">
      <w:pPr>
        <w:rPr>
          <w:sz w:val="20"/>
          <w:szCs w:val="20"/>
        </w:rPr>
      </w:pPr>
    </w:p>
    <w:p w:rsidR="00E174E0" w:rsidRPr="007B4859" w:rsidRDefault="00134799" w:rsidP="00235A2B">
      <w:pPr>
        <w:pStyle w:val="a5"/>
        <w:framePr w:w="10363" w:wrap="notBeside" w:vAnchor="text" w:hAnchor="text" w:xAlign="center" w:y="1"/>
        <w:shd w:val="clear" w:color="auto" w:fill="auto"/>
        <w:spacing w:line="240" w:lineRule="auto"/>
        <w:rPr>
          <w:sz w:val="20"/>
          <w:szCs w:val="20"/>
        </w:rPr>
      </w:pPr>
      <w:r w:rsidRPr="007B4859">
        <w:rPr>
          <w:sz w:val="20"/>
          <w:szCs w:val="20"/>
        </w:rPr>
        <w:t>СВЕДЕНИЯ ОБ АВТОРЕ, РАЗМЕЩАЕМЫЕ В СТАТЬЕ: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8"/>
        <w:gridCol w:w="5146"/>
      </w:tblGrid>
      <w:tr w:rsidR="00E174E0" w:rsidRPr="007B4859" w:rsidTr="007B4859">
        <w:trPr>
          <w:trHeight w:val="2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</w:rPr>
              <w:t>ФИО автора полностью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</w:rPr>
              <w:t>На русском языке</w:t>
            </w:r>
          </w:p>
        </w:tc>
      </w:tr>
      <w:tr w:rsidR="00E174E0" w:rsidRPr="007B4859" w:rsidTr="007B4859">
        <w:trPr>
          <w:trHeight w:val="2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</w:rPr>
              <w:t>Ученая степень, звание, для студентов - «студент»,</w:t>
            </w:r>
          </w:p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</w:rPr>
              <w:t>для аспирантов «аспирант»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</w:rPr>
              <w:t>На русском языке</w:t>
            </w:r>
          </w:p>
        </w:tc>
      </w:tr>
      <w:tr w:rsidR="00E174E0" w:rsidRPr="007B4859" w:rsidTr="007B4859">
        <w:trPr>
          <w:trHeight w:val="2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</w:rPr>
              <w:t>Место работы автора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</w:rPr>
              <w:t>На русском языке</w:t>
            </w:r>
          </w:p>
        </w:tc>
      </w:tr>
      <w:tr w:rsidR="00E174E0" w:rsidRPr="007B4859" w:rsidTr="007B4859">
        <w:trPr>
          <w:trHeight w:val="2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</w:rPr>
              <w:t>Город проживания автора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</w:rPr>
              <w:t>На русском языке</w:t>
            </w:r>
          </w:p>
        </w:tc>
      </w:tr>
      <w:tr w:rsidR="00E174E0" w:rsidRPr="007B4859" w:rsidTr="007B4859">
        <w:trPr>
          <w:trHeight w:val="2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</w:rPr>
              <w:t>ФИО автора полностью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</w:rPr>
              <w:t>На английском языке</w:t>
            </w:r>
          </w:p>
        </w:tc>
      </w:tr>
      <w:tr w:rsidR="00E174E0" w:rsidRPr="007B4859" w:rsidTr="007B4859">
        <w:trPr>
          <w:trHeight w:val="2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</w:rPr>
              <w:t>Место работы автора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</w:rPr>
              <w:t>На английском языке</w:t>
            </w:r>
          </w:p>
        </w:tc>
      </w:tr>
      <w:tr w:rsidR="00E174E0" w:rsidRPr="007B4859" w:rsidTr="007B4859">
        <w:trPr>
          <w:trHeight w:val="2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  <w:lang w:val="en-US" w:eastAsia="en-US" w:bidi="en-US"/>
              </w:rPr>
              <w:t xml:space="preserve">e-mail </w:t>
            </w:r>
            <w:r w:rsidRPr="007B4859">
              <w:rPr>
                <w:rStyle w:val="22"/>
                <w:sz w:val="20"/>
                <w:szCs w:val="20"/>
              </w:rPr>
              <w:t>автора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4E0" w:rsidRPr="007B4859" w:rsidRDefault="00E174E0" w:rsidP="00235A2B">
            <w:pPr>
              <w:framePr w:w="10363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174E0" w:rsidRPr="007B4859" w:rsidRDefault="00E174E0" w:rsidP="00235A2B">
      <w:pPr>
        <w:rPr>
          <w:sz w:val="20"/>
          <w:szCs w:val="20"/>
        </w:rPr>
      </w:pPr>
    </w:p>
    <w:p w:rsidR="00E174E0" w:rsidRPr="007B4859" w:rsidRDefault="00134799" w:rsidP="00235A2B">
      <w:pPr>
        <w:pStyle w:val="a5"/>
        <w:framePr w:w="10363" w:wrap="notBeside" w:vAnchor="text" w:hAnchor="text" w:xAlign="center" w:y="1"/>
        <w:shd w:val="clear" w:color="auto" w:fill="auto"/>
        <w:spacing w:line="240" w:lineRule="auto"/>
        <w:rPr>
          <w:sz w:val="20"/>
          <w:szCs w:val="20"/>
        </w:rPr>
      </w:pPr>
      <w:r w:rsidRPr="007B4859">
        <w:rPr>
          <w:sz w:val="20"/>
          <w:szCs w:val="20"/>
        </w:rPr>
        <w:t>ТРЕБОВАНИЯ К СТРУКТУРЕ СТАТЬИ: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3"/>
        <w:gridCol w:w="5150"/>
      </w:tblGrid>
      <w:tr w:rsidR="00E174E0" w:rsidRPr="007B4859" w:rsidTr="007B4859">
        <w:trPr>
          <w:trHeight w:val="20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</w:rPr>
              <w:t>УДК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</w:rPr>
              <w:t>В верхнем левом углу.</w:t>
            </w:r>
          </w:p>
        </w:tc>
      </w:tr>
      <w:tr w:rsidR="00E174E0" w:rsidRPr="007B4859" w:rsidTr="007B4859">
        <w:trPr>
          <w:trHeight w:val="20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</w:rPr>
              <w:t>Сведения об авторе</w:t>
            </w:r>
            <w:proofErr w:type="gramStart"/>
            <w:r w:rsidRPr="007B4859">
              <w:rPr>
                <w:rStyle w:val="22"/>
                <w:sz w:val="20"/>
                <w:szCs w:val="20"/>
              </w:rPr>
              <w:t xml:space="preserve"> (-</w:t>
            </w:r>
            <w:proofErr w:type="gramEnd"/>
            <w:r w:rsidRPr="007B4859">
              <w:rPr>
                <w:rStyle w:val="22"/>
                <w:sz w:val="20"/>
                <w:szCs w:val="20"/>
              </w:rPr>
              <w:t>ах)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</w:rPr>
              <w:t>Выравнивание по правому краю.</w:t>
            </w:r>
          </w:p>
        </w:tc>
      </w:tr>
      <w:tr w:rsidR="00E174E0" w:rsidRPr="007B4859" w:rsidTr="007B4859">
        <w:trPr>
          <w:trHeight w:val="20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</w:rPr>
              <w:t>Название статьи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</w:rPr>
              <w:t xml:space="preserve">Заглавные, полужирные буквы, по центру, </w:t>
            </w:r>
            <w:proofErr w:type="gramStart"/>
            <w:r w:rsidRPr="007B4859">
              <w:rPr>
                <w:rStyle w:val="22"/>
                <w:sz w:val="20"/>
                <w:szCs w:val="20"/>
              </w:rPr>
              <w:t>на</w:t>
            </w:r>
            <w:proofErr w:type="gramEnd"/>
          </w:p>
        </w:tc>
      </w:tr>
      <w:tr w:rsidR="00E174E0" w:rsidRPr="007B4859" w:rsidTr="007B4859">
        <w:trPr>
          <w:trHeight w:val="20"/>
          <w:jc w:val="center"/>
        </w:trPr>
        <w:tc>
          <w:tcPr>
            <w:tcW w:w="52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  <w:lang w:val="en-US" w:eastAsia="en-US" w:bidi="en-US"/>
              </w:rPr>
              <w:t>Title of article</w:t>
            </w:r>
          </w:p>
        </w:tc>
        <w:tc>
          <w:tcPr>
            <w:tcW w:w="5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 w:rsidRPr="007B4859">
              <w:rPr>
                <w:rStyle w:val="22"/>
                <w:sz w:val="20"/>
                <w:szCs w:val="20"/>
              </w:rPr>
              <w:t>русском</w:t>
            </w:r>
            <w:proofErr w:type="gramEnd"/>
            <w:r w:rsidRPr="007B4859">
              <w:rPr>
                <w:rStyle w:val="22"/>
                <w:sz w:val="20"/>
                <w:szCs w:val="20"/>
              </w:rPr>
              <w:t xml:space="preserve"> и английском</w:t>
            </w:r>
          </w:p>
        </w:tc>
      </w:tr>
      <w:tr w:rsidR="00E174E0" w:rsidRPr="007B4859" w:rsidTr="007B4859">
        <w:trPr>
          <w:trHeight w:val="20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4E0" w:rsidRPr="007B4859" w:rsidRDefault="00E174E0" w:rsidP="00235A2B">
            <w:pPr>
              <w:framePr w:w="1036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5"/>
                <w:sz w:val="20"/>
                <w:szCs w:val="20"/>
              </w:rPr>
              <w:t>Пропустить строку</w:t>
            </w:r>
          </w:p>
        </w:tc>
      </w:tr>
      <w:tr w:rsidR="00E174E0" w:rsidRPr="007B4859" w:rsidTr="007B4859">
        <w:trPr>
          <w:trHeight w:val="20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</w:rPr>
              <w:t>Аннотация: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</w:rPr>
              <w:t>Не более 6 строк на русском языке</w:t>
            </w:r>
          </w:p>
        </w:tc>
      </w:tr>
      <w:tr w:rsidR="00E174E0" w:rsidRPr="007B4859" w:rsidTr="007B4859">
        <w:trPr>
          <w:trHeight w:val="20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  <w:lang w:val="en-US" w:eastAsia="en-US" w:bidi="en-US"/>
              </w:rPr>
              <w:t>Abstract: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</w:rPr>
              <w:t>Перевод аннотации на англ. язык</w:t>
            </w:r>
          </w:p>
        </w:tc>
      </w:tr>
      <w:tr w:rsidR="00E174E0" w:rsidRPr="007B4859" w:rsidTr="007B4859">
        <w:trPr>
          <w:trHeight w:val="20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4E0" w:rsidRPr="007B4859" w:rsidRDefault="00E174E0" w:rsidP="00235A2B">
            <w:pPr>
              <w:framePr w:w="1036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5"/>
                <w:sz w:val="20"/>
                <w:szCs w:val="20"/>
              </w:rPr>
              <w:t>Пропустить строку</w:t>
            </w:r>
          </w:p>
        </w:tc>
      </w:tr>
      <w:tr w:rsidR="00E174E0" w:rsidRPr="007B4859" w:rsidTr="007B4859">
        <w:trPr>
          <w:trHeight w:val="20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</w:rPr>
              <w:t>Ключевые слова: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</w:rPr>
              <w:t>Не более 6 слов или словосочетаний</w:t>
            </w:r>
          </w:p>
        </w:tc>
      </w:tr>
      <w:tr w:rsidR="00E174E0" w:rsidRPr="007B4859" w:rsidTr="007B4859">
        <w:trPr>
          <w:trHeight w:val="20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  <w:lang w:val="en-US" w:eastAsia="en-US" w:bidi="en-US"/>
              </w:rPr>
              <w:t>Keywords: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</w:rPr>
              <w:t xml:space="preserve">Перевод ключевых слов на </w:t>
            </w:r>
            <w:proofErr w:type="spellStart"/>
            <w:r w:rsidRPr="007B4859">
              <w:rPr>
                <w:rStyle w:val="22"/>
                <w:sz w:val="20"/>
                <w:szCs w:val="20"/>
              </w:rPr>
              <w:t>англ</w:t>
            </w:r>
            <w:proofErr w:type="gramStart"/>
            <w:r w:rsidRPr="007B4859">
              <w:rPr>
                <w:rStyle w:val="22"/>
                <w:sz w:val="20"/>
                <w:szCs w:val="20"/>
              </w:rPr>
              <w:t>.я</w:t>
            </w:r>
            <w:proofErr w:type="gramEnd"/>
            <w:r w:rsidRPr="007B4859">
              <w:rPr>
                <w:rStyle w:val="22"/>
                <w:sz w:val="20"/>
                <w:szCs w:val="20"/>
              </w:rPr>
              <w:t>зык</w:t>
            </w:r>
            <w:proofErr w:type="spellEnd"/>
          </w:p>
        </w:tc>
      </w:tr>
      <w:tr w:rsidR="00E174E0" w:rsidRPr="007B4859" w:rsidTr="007B4859">
        <w:trPr>
          <w:trHeight w:val="20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4E0" w:rsidRPr="007B4859" w:rsidRDefault="00E174E0" w:rsidP="00235A2B">
            <w:pPr>
              <w:framePr w:w="1036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5"/>
                <w:sz w:val="20"/>
                <w:szCs w:val="20"/>
              </w:rPr>
              <w:t>Пропустить строку</w:t>
            </w:r>
          </w:p>
        </w:tc>
      </w:tr>
      <w:tr w:rsidR="00E174E0" w:rsidRPr="007B4859" w:rsidTr="007B4859">
        <w:trPr>
          <w:trHeight w:val="20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</w:rPr>
              <w:t>Те</w:t>
            </w:r>
            <w:proofErr w:type="gramStart"/>
            <w:r w:rsidRPr="007B4859">
              <w:rPr>
                <w:rStyle w:val="22"/>
                <w:sz w:val="20"/>
                <w:szCs w:val="20"/>
              </w:rPr>
              <w:t>кст ст</w:t>
            </w:r>
            <w:proofErr w:type="gramEnd"/>
            <w:r w:rsidRPr="007B4859">
              <w:rPr>
                <w:rStyle w:val="22"/>
                <w:sz w:val="20"/>
                <w:szCs w:val="20"/>
              </w:rPr>
              <w:t>атьи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 w:rsidRPr="007B4859">
              <w:rPr>
                <w:rStyle w:val="22"/>
                <w:sz w:val="20"/>
                <w:szCs w:val="20"/>
              </w:rPr>
              <w:t>Разместить статью</w:t>
            </w:r>
            <w:proofErr w:type="gramEnd"/>
          </w:p>
        </w:tc>
      </w:tr>
      <w:tr w:rsidR="00E174E0" w:rsidRPr="007B4859" w:rsidTr="007B4859">
        <w:trPr>
          <w:trHeight w:val="20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4E0" w:rsidRPr="007B4859" w:rsidRDefault="00134799" w:rsidP="00235A2B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</w:rPr>
              <w:t>Список литературы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4E0" w:rsidRPr="007B4859" w:rsidRDefault="00134799" w:rsidP="007B4859">
            <w:pPr>
              <w:pStyle w:val="20"/>
              <w:framePr w:w="10363" w:wrap="notBeside" w:vAnchor="text" w:hAnchor="text" w:xAlign="center" w:y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B4859">
              <w:rPr>
                <w:rStyle w:val="22"/>
                <w:sz w:val="20"/>
                <w:szCs w:val="20"/>
              </w:rPr>
              <w:t xml:space="preserve">Ручная, сквозная нумерация, оформление по ГОСТ </w:t>
            </w:r>
            <w:proofErr w:type="gramStart"/>
            <w:r w:rsidRPr="007B4859">
              <w:rPr>
                <w:rStyle w:val="22"/>
                <w:sz w:val="20"/>
                <w:szCs w:val="20"/>
              </w:rPr>
              <w:t>Р</w:t>
            </w:r>
            <w:proofErr w:type="gramEnd"/>
            <w:r w:rsidRPr="007B4859">
              <w:rPr>
                <w:rStyle w:val="22"/>
                <w:sz w:val="20"/>
                <w:szCs w:val="20"/>
              </w:rPr>
              <w:t xml:space="preserve"> 7. 0. 5—2008</w:t>
            </w:r>
            <w:r w:rsidR="007B4859">
              <w:rPr>
                <w:rStyle w:val="22"/>
                <w:sz w:val="20"/>
                <w:szCs w:val="20"/>
              </w:rPr>
              <w:t xml:space="preserve">. </w:t>
            </w:r>
            <w:r w:rsidRPr="007B4859">
              <w:rPr>
                <w:rStyle w:val="22"/>
                <w:sz w:val="20"/>
                <w:szCs w:val="20"/>
              </w:rPr>
              <w:t>«БИБЛИОГРАФИЧЕСКАЯ ССЫЛКА. Общие требования и правила составления»</w:t>
            </w:r>
          </w:p>
        </w:tc>
      </w:tr>
    </w:tbl>
    <w:p w:rsidR="00E174E0" w:rsidRPr="007B4859" w:rsidRDefault="00E174E0" w:rsidP="00235A2B">
      <w:pPr>
        <w:framePr w:w="10363" w:wrap="notBeside" w:vAnchor="text" w:hAnchor="text" w:xAlign="center" w:y="1"/>
        <w:rPr>
          <w:sz w:val="20"/>
          <w:szCs w:val="20"/>
        </w:rPr>
      </w:pPr>
    </w:p>
    <w:p w:rsidR="00495E0B" w:rsidRPr="007B4859" w:rsidRDefault="00495E0B" w:rsidP="00495E0B">
      <w:pPr>
        <w:pStyle w:val="70"/>
        <w:spacing w:before="0" w:line="240" w:lineRule="auto"/>
        <w:rPr>
          <w:i w:val="0"/>
          <w:sz w:val="20"/>
          <w:szCs w:val="20"/>
        </w:rPr>
      </w:pPr>
      <w:r w:rsidRPr="007B4859">
        <w:rPr>
          <w:i w:val="0"/>
          <w:sz w:val="20"/>
          <w:szCs w:val="20"/>
        </w:rPr>
        <w:t xml:space="preserve">Модератор конференции: Ефремов Сергей Владимирович, председатель Северо-Западного </w:t>
      </w:r>
      <w:r w:rsidR="00100C42" w:rsidRPr="007B4859">
        <w:rPr>
          <w:i w:val="0"/>
          <w:sz w:val="20"/>
          <w:szCs w:val="20"/>
        </w:rPr>
        <w:t xml:space="preserve">регионального </w:t>
      </w:r>
      <w:r w:rsidRPr="007B4859">
        <w:rPr>
          <w:i w:val="0"/>
          <w:sz w:val="20"/>
          <w:szCs w:val="20"/>
        </w:rPr>
        <w:t>отделения ФУМО по УГСН «Техносферная безопасность и природообустройство»</w:t>
      </w:r>
    </w:p>
    <w:p w:rsidR="00495E0B" w:rsidRPr="007B4859" w:rsidRDefault="00495E0B" w:rsidP="00495E0B">
      <w:pPr>
        <w:pStyle w:val="70"/>
        <w:spacing w:before="0" w:line="240" w:lineRule="auto"/>
        <w:rPr>
          <w:b/>
          <w:i w:val="0"/>
          <w:sz w:val="20"/>
          <w:szCs w:val="20"/>
        </w:rPr>
      </w:pPr>
      <w:r w:rsidRPr="007B4859">
        <w:rPr>
          <w:b/>
          <w:i w:val="0"/>
          <w:sz w:val="20"/>
          <w:szCs w:val="20"/>
        </w:rPr>
        <w:t>Тел: +7-952-204-30-10</w:t>
      </w:r>
    </w:p>
    <w:p w:rsidR="00495E0B" w:rsidRPr="007B4859" w:rsidRDefault="00495E0B" w:rsidP="00495E0B">
      <w:pPr>
        <w:pStyle w:val="70"/>
        <w:spacing w:before="0" w:line="240" w:lineRule="auto"/>
        <w:rPr>
          <w:b/>
          <w:i w:val="0"/>
          <w:sz w:val="20"/>
          <w:szCs w:val="20"/>
        </w:rPr>
      </w:pPr>
      <w:r w:rsidRPr="007B4859">
        <w:rPr>
          <w:b/>
          <w:i w:val="0"/>
          <w:sz w:val="20"/>
          <w:szCs w:val="20"/>
        </w:rPr>
        <w:t xml:space="preserve">Технический секретарь: </w:t>
      </w:r>
      <w:proofErr w:type="spellStart"/>
      <w:r w:rsidRPr="007B4859">
        <w:rPr>
          <w:b/>
          <w:i w:val="0"/>
          <w:sz w:val="20"/>
          <w:szCs w:val="20"/>
        </w:rPr>
        <w:t>Логвинова</w:t>
      </w:r>
      <w:proofErr w:type="spellEnd"/>
      <w:r w:rsidRPr="007B4859">
        <w:rPr>
          <w:b/>
          <w:i w:val="0"/>
          <w:sz w:val="20"/>
          <w:szCs w:val="20"/>
        </w:rPr>
        <w:t xml:space="preserve"> Юлия Валерьевна</w:t>
      </w:r>
    </w:p>
    <w:p w:rsidR="00495E0B" w:rsidRPr="007B4859" w:rsidRDefault="00495E0B" w:rsidP="00495E0B">
      <w:pPr>
        <w:pStyle w:val="70"/>
        <w:spacing w:before="0" w:line="240" w:lineRule="auto"/>
        <w:rPr>
          <w:i w:val="0"/>
          <w:sz w:val="20"/>
          <w:szCs w:val="20"/>
        </w:rPr>
      </w:pPr>
      <w:r w:rsidRPr="007B4859">
        <w:rPr>
          <w:i w:val="0"/>
          <w:sz w:val="20"/>
          <w:szCs w:val="20"/>
        </w:rPr>
        <w:t>Телефон мобильный:+7-921-437-33-60</w:t>
      </w:r>
    </w:p>
    <w:p w:rsidR="00495E0B" w:rsidRPr="007B4859" w:rsidRDefault="00495E0B" w:rsidP="00495E0B">
      <w:pPr>
        <w:pStyle w:val="70"/>
        <w:spacing w:before="0" w:line="240" w:lineRule="auto"/>
        <w:rPr>
          <w:i w:val="0"/>
          <w:sz w:val="20"/>
          <w:szCs w:val="20"/>
        </w:rPr>
      </w:pPr>
      <w:r w:rsidRPr="007B4859">
        <w:rPr>
          <w:i w:val="0"/>
          <w:sz w:val="20"/>
          <w:szCs w:val="20"/>
        </w:rPr>
        <w:t>Телефон городской:+7-(812)-534-42-82</w:t>
      </w:r>
    </w:p>
    <w:p w:rsidR="00495E0B" w:rsidRDefault="00495E0B" w:rsidP="007B4859">
      <w:pPr>
        <w:pStyle w:val="70"/>
        <w:shd w:val="clear" w:color="auto" w:fill="auto"/>
        <w:spacing w:before="0" w:line="240" w:lineRule="auto"/>
      </w:pPr>
      <w:r w:rsidRPr="007B4859">
        <w:rPr>
          <w:b/>
          <w:i w:val="0"/>
          <w:sz w:val="20"/>
          <w:szCs w:val="20"/>
          <w:lang w:val="en-US" w:eastAsia="en-US" w:bidi="en-US"/>
        </w:rPr>
        <w:t>E</w:t>
      </w:r>
      <w:r w:rsidRPr="007B4859">
        <w:rPr>
          <w:b/>
          <w:i w:val="0"/>
          <w:sz w:val="20"/>
          <w:szCs w:val="20"/>
          <w:lang w:eastAsia="en-US" w:bidi="en-US"/>
        </w:rPr>
        <w:t>-</w:t>
      </w:r>
      <w:r w:rsidRPr="007B4859">
        <w:rPr>
          <w:b/>
          <w:i w:val="0"/>
          <w:sz w:val="20"/>
          <w:szCs w:val="20"/>
          <w:lang w:val="en-US" w:eastAsia="en-US" w:bidi="en-US"/>
        </w:rPr>
        <w:t>mail</w:t>
      </w:r>
      <w:r w:rsidRPr="007B4859">
        <w:rPr>
          <w:b/>
          <w:i w:val="0"/>
          <w:sz w:val="20"/>
          <w:szCs w:val="20"/>
          <w:lang w:eastAsia="en-US" w:bidi="en-US"/>
        </w:rPr>
        <w:t xml:space="preserve"> </w:t>
      </w:r>
      <w:r w:rsidRPr="007B4859">
        <w:rPr>
          <w:b/>
          <w:i w:val="0"/>
          <w:sz w:val="20"/>
          <w:szCs w:val="20"/>
        </w:rPr>
        <w:t xml:space="preserve">оргкомитета: </w:t>
      </w:r>
      <w:hyperlink r:id="rId11" w:history="1">
        <w:r w:rsidRPr="007B4859">
          <w:rPr>
            <w:rStyle w:val="a3"/>
            <w:b/>
            <w:i w:val="0"/>
            <w:sz w:val="20"/>
            <w:szCs w:val="20"/>
          </w:rPr>
          <w:t>umk-tb@mail.ru</w:t>
        </w:r>
      </w:hyperlink>
    </w:p>
    <w:sectPr w:rsidR="00495E0B">
      <w:pgSz w:w="11900" w:h="16840"/>
      <w:pgMar w:top="695" w:right="449" w:bottom="695" w:left="11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260" w:rsidRDefault="00763260">
      <w:r>
        <w:separator/>
      </w:r>
    </w:p>
  </w:endnote>
  <w:endnote w:type="continuationSeparator" w:id="0">
    <w:p w:rsidR="00763260" w:rsidRDefault="0076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260" w:rsidRDefault="00763260"/>
  </w:footnote>
  <w:footnote w:type="continuationSeparator" w:id="0">
    <w:p w:rsidR="00763260" w:rsidRDefault="007632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E0"/>
    <w:rsid w:val="000565A1"/>
    <w:rsid w:val="000B44CA"/>
    <w:rsid w:val="000E18E5"/>
    <w:rsid w:val="00100C42"/>
    <w:rsid w:val="00134799"/>
    <w:rsid w:val="00177F33"/>
    <w:rsid w:val="00235A2B"/>
    <w:rsid w:val="00291092"/>
    <w:rsid w:val="003139E8"/>
    <w:rsid w:val="00437050"/>
    <w:rsid w:val="00495E0B"/>
    <w:rsid w:val="00685374"/>
    <w:rsid w:val="00763260"/>
    <w:rsid w:val="007A250E"/>
    <w:rsid w:val="007B4859"/>
    <w:rsid w:val="007F7D45"/>
    <w:rsid w:val="00933777"/>
    <w:rsid w:val="00A411EC"/>
    <w:rsid w:val="00A9619D"/>
    <w:rsid w:val="00B96C9F"/>
    <w:rsid w:val="00BA64E7"/>
    <w:rsid w:val="00BE2E85"/>
    <w:rsid w:val="00E174E0"/>
    <w:rsid w:val="00FE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Заголовок №2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Arial" w:eastAsia="Arial" w:hAnsi="Arial" w:cs="Arial"/>
      <w:b/>
      <w:bCs/>
      <w:spacing w:val="-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180" w:line="346" w:lineRule="exact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60"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Default">
    <w:name w:val="Default"/>
    <w:rsid w:val="00177F33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A961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19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Заголовок №2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Arial" w:eastAsia="Arial" w:hAnsi="Arial" w:cs="Arial"/>
      <w:b/>
      <w:bCs/>
      <w:spacing w:val="-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180" w:line="346" w:lineRule="exact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60"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Default">
    <w:name w:val="Default"/>
    <w:rsid w:val="00177F33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A961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19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mk-tb@mail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cp:lastPrinted>2018-07-31T09:37:00Z</cp:lastPrinted>
  <dcterms:created xsi:type="dcterms:W3CDTF">2018-09-11T14:55:00Z</dcterms:created>
  <dcterms:modified xsi:type="dcterms:W3CDTF">2018-09-11T14:55:00Z</dcterms:modified>
</cp:coreProperties>
</file>